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924E8" w14:textId="77777777" w:rsidR="00A22CF8" w:rsidRDefault="00A22CF8" w:rsidP="008C5035">
      <w:pPr>
        <w:spacing w:line="200" w:lineRule="atLeast"/>
        <w:rPr>
          <w:rFonts w:ascii="Arial" w:hAnsi="Arial" w:cs="Arial"/>
          <w:sz w:val="32"/>
        </w:rPr>
      </w:pPr>
    </w:p>
    <w:p w14:paraId="1769A622" w14:textId="77777777" w:rsidR="00A22CF8" w:rsidRDefault="00A22CF8">
      <w:pPr>
        <w:spacing w:line="200" w:lineRule="atLeast"/>
        <w:jc w:val="center"/>
        <w:rPr>
          <w:rFonts w:ascii="Arial" w:hAnsi="Arial" w:cs="Arial"/>
          <w:sz w:val="32"/>
        </w:rPr>
      </w:pPr>
    </w:p>
    <w:p w14:paraId="592CCEAC" w14:textId="535E1BE2" w:rsidR="00A22CF8" w:rsidRPr="008C5035" w:rsidRDefault="008C5035" w:rsidP="008C5035">
      <w:pPr>
        <w:spacing w:line="200" w:lineRule="atLeast"/>
        <w:jc w:val="center"/>
        <w:rPr>
          <w:rFonts w:ascii="Arial" w:hAnsi="Arial" w:cs="Arial"/>
          <w:sz w:val="32"/>
        </w:rPr>
      </w:pPr>
      <w:r>
        <w:rPr>
          <w:rFonts w:ascii="Arial" w:hAnsi="Arial" w:cs="Arial"/>
          <w:noProof/>
          <w:sz w:val="32"/>
        </w:rPr>
        <w:drawing>
          <wp:inline distT="0" distB="0" distL="0" distR="0" wp14:anchorId="74644ABF" wp14:editId="03AE98E1">
            <wp:extent cx="6231467" cy="3505200"/>
            <wp:effectExtent l="0" t="0" r="0" b="0"/>
            <wp:docPr id="2136916078" name="Obrázek 1" descr="Obsah obrázku snímek obrazovky, Grafika,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16078" name="Obrázek 1" descr="Obsah obrázku snímek obrazovky, Grafika, Písmo, design&#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7813" cy="3525645"/>
                    </a:xfrm>
                    <a:prstGeom prst="rect">
                      <a:avLst/>
                    </a:prstGeom>
                  </pic:spPr>
                </pic:pic>
              </a:graphicData>
            </a:graphic>
          </wp:inline>
        </w:drawing>
      </w:r>
    </w:p>
    <w:p w14:paraId="27018490" w14:textId="77777777" w:rsidR="00A22CF8" w:rsidRDefault="003F4515">
      <w:pPr>
        <w:pStyle w:val="Zkladntext"/>
        <w:jc w:val="center"/>
        <w:rPr>
          <w:b/>
          <w:bCs/>
          <w:sz w:val="52"/>
          <w:szCs w:val="52"/>
        </w:rPr>
      </w:pPr>
      <w:r>
        <w:rPr>
          <w:b/>
          <w:bCs/>
          <w:sz w:val="52"/>
          <w:szCs w:val="52"/>
        </w:rPr>
        <w:t xml:space="preserve">  VÝROČNÍ ZPRÁVA 2022</w:t>
      </w:r>
      <w:r>
        <w:rPr>
          <w:b/>
          <w:bCs/>
          <w:sz w:val="52"/>
          <w:szCs w:val="52"/>
        </w:rPr>
        <w:tab/>
      </w:r>
    </w:p>
    <w:p w14:paraId="00474742" w14:textId="77777777" w:rsidR="00A22CF8" w:rsidRDefault="00A22CF8">
      <w:pPr>
        <w:spacing w:line="200" w:lineRule="atLeast"/>
        <w:jc w:val="center"/>
        <w:rPr>
          <w:rFonts w:ascii="Arial" w:hAnsi="Arial" w:cs="Arial"/>
          <w:sz w:val="24"/>
          <w:szCs w:val="24"/>
        </w:rPr>
      </w:pPr>
    </w:p>
    <w:p w14:paraId="366133F5" w14:textId="77777777" w:rsidR="00A22CF8" w:rsidRDefault="00A22CF8" w:rsidP="008C5035">
      <w:pPr>
        <w:spacing w:line="200" w:lineRule="atLeast"/>
        <w:rPr>
          <w:rFonts w:ascii="Arial" w:hAnsi="Arial" w:cs="Arial"/>
          <w:sz w:val="40"/>
          <w:szCs w:val="24"/>
        </w:rPr>
      </w:pPr>
    </w:p>
    <w:p w14:paraId="4A13033D" w14:textId="77777777" w:rsidR="00A22CF8" w:rsidRDefault="00A22CF8">
      <w:pPr>
        <w:spacing w:line="200" w:lineRule="atLeast"/>
        <w:jc w:val="center"/>
        <w:rPr>
          <w:rFonts w:ascii="Arial" w:hAnsi="Arial" w:cs="Arial"/>
          <w:sz w:val="40"/>
          <w:szCs w:val="24"/>
        </w:rPr>
      </w:pPr>
    </w:p>
    <w:p w14:paraId="56700EB4" w14:textId="77777777" w:rsidR="00A22CF8" w:rsidRDefault="00A22CF8">
      <w:pPr>
        <w:spacing w:line="200" w:lineRule="atLeast"/>
        <w:jc w:val="center"/>
        <w:rPr>
          <w:rFonts w:ascii="Arial" w:hAnsi="Arial" w:cs="Arial"/>
          <w:sz w:val="32"/>
          <w:szCs w:val="24"/>
        </w:rPr>
      </w:pPr>
    </w:p>
    <w:p w14:paraId="23F0FD8A" w14:textId="77777777" w:rsidR="00A22CF8" w:rsidRDefault="003F4515">
      <w:pPr>
        <w:spacing w:line="200" w:lineRule="atLeast"/>
        <w:jc w:val="center"/>
        <w:rPr>
          <w:rFonts w:ascii="Arial" w:hAnsi="Arial" w:cs="Arial"/>
          <w:b/>
          <w:bCs/>
          <w:sz w:val="32"/>
        </w:rPr>
      </w:pPr>
      <w:r>
        <w:rPr>
          <w:rFonts w:ascii="Arial" w:hAnsi="Arial" w:cs="Arial"/>
          <w:b/>
          <w:bCs/>
          <w:sz w:val="32"/>
        </w:rPr>
        <w:t>Nadační fond NEZÁVODÍM-POMÁHÁM</w:t>
      </w:r>
    </w:p>
    <w:p w14:paraId="6F3B4B0E" w14:textId="77777777" w:rsidR="00A22CF8" w:rsidRDefault="003F4515">
      <w:pPr>
        <w:spacing w:line="200" w:lineRule="atLeast"/>
        <w:jc w:val="center"/>
        <w:rPr>
          <w:rFonts w:ascii="Arial" w:hAnsi="Arial" w:cs="Arial"/>
          <w:sz w:val="32"/>
        </w:rPr>
      </w:pPr>
      <w:r>
        <w:rPr>
          <w:rFonts w:ascii="Arial" w:hAnsi="Arial" w:cs="Arial"/>
          <w:sz w:val="32"/>
        </w:rPr>
        <w:t>IČO: 11660627</w:t>
      </w:r>
    </w:p>
    <w:p w14:paraId="50BB5391" w14:textId="77777777" w:rsidR="00A22CF8" w:rsidRDefault="003F4515">
      <w:pPr>
        <w:spacing w:line="200" w:lineRule="atLeast"/>
        <w:jc w:val="center"/>
        <w:rPr>
          <w:rFonts w:ascii="Arial" w:hAnsi="Arial" w:cs="Arial"/>
          <w:sz w:val="32"/>
        </w:rPr>
      </w:pPr>
      <w:r>
        <w:rPr>
          <w:rFonts w:ascii="Arial" w:hAnsi="Arial" w:cs="Arial"/>
          <w:sz w:val="32"/>
        </w:rPr>
        <w:t>sídlo:  Šenovská 1638, 735 41 Petřvald</w:t>
      </w:r>
    </w:p>
    <w:p w14:paraId="3D81C8B4" w14:textId="77777777" w:rsidR="00A22CF8" w:rsidRDefault="00A22CF8">
      <w:pPr>
        <w:spacing w:line="200" w:lineRule="atLeast"/>
        <w:jc w:val="center"/>
      </w:pPr>
    </w:p>
    <w:p w14:paraId="36FD71DD" w14:textId="77777777" w:rsidR="00A22CF8" w:rsidRDefault="00A22CF8">
      <w:pPr>
        <w:spacing w:line="200" w:lineRule="atLeast"/>
        <w:jc w:val="center"/>
      </w:pPr>
    </w:p>
    <w:p w14:paraId="7A95D7DF" w14:textId="77777777" w:rsidR="00A22CF8" w:rsidRDefault="00A22CF8" w:rsidP="008C5035">
      <w:pPr>
        <w:spacing w:line="200" w:lineRule="atLeast"/>
      </w:pPr>
    </w:p>
    <w:p w14:paraId="64B7E825" w14:textId="77777777" w:rsidR="008C5035" w:rsidRDefault="008C5035" w:rsidP="008C5035">
      <w:pPr>
        <w:spacing w:line="200" w:lineRule="atLeast"/>
      </w:pPr>
    </w:p>
    <w:p w14:paraId="1EFE4E7E" w14:textId="77777777" w:rsidR="008C5035" w:rsidRDefault="008C5035" w:rsidP="008C5035">
      <w:pPr>
        <w:spacing w:line="200" w:lineRule="atLeast"/>
      </w:pPr>
    </w:p>
    <w:p w14:paraId="711C17CF" w14:textId="77777777" w:rsidR="008C5035" w:rsidRDefault="008C5035" w:rsidP="008C5035">
      <w:pPr>
        <w:spacing w:line="200" w:lineRule="atLeast"/>
      </w:pPr>
    </w:p>
    <w:p w14:paraId="61879101" w14:textId="77777777" w:rsidR="00A22CF8" w:rsidRDefault="00A22CF8">
      <w:pPr>
        <w:spacing w:line="200" w:lineRule="atLeast"/>
        <w:jc w:val="center"/>
      </w:pPr>
    </w:p>
    <w:p w14:paraId="28D2AB1B" w14:textId="77777777" w:rsidR="00A22CF8" w:rsidRDefault="00A22CF8">
      <w:pPr>
        <w:spacing w:line="200" w:lineRule="atLeast"/>
        <w:jc w:val="center"/>
      </w:pPr>
    </w:p>
    <w:p w14:paraId="34FAF92F" w14:textId="77777777" w:rsidR="00A22CF8" w:rsidRDefault="00A22CF8">
      <w:pPr>
        <w:spacing w:line="200" w:lineRule="atLeast"/>
        <w:jc w:val="center"/>
      </w:pPr>
    </w:p>
    <w:p w14:paraId="1B3659C4" w14:textId="77777777" w:rsidR="00A22CF8" w:rsidRDefault="00A22CF8">
      <w:pPr>
        <w:spacing w:line="200" w:lineRule="atLeast"/>
        <w:jc w:val="center"/>
      </w:pPr>
    </w:p>
    <w:p w14:paraId="0F1E77F1" w14:textId="77777777" w:rsidR="00A22CF8" w:rsidRDefault="00A22CF8">
      <w:pPr>
        <w:spacing w:line="200" w:lineRule="atLeast"/>
        <w:jc w:val="center"/>
      </w:pPr>
    </w:p>
    <w:p w14:paraId="1EEC13D2" w14:textId="77777777" w:rsidR="00A22CF8" w:rsidRDefault="003F4515">
      <w:pPr>
        <w:spacing w:line="200" w:lineRule="atLeast"/>
        <w:rPr>
          <w:rFonts w:ascii="Arial" w:hAnsi="Arial" w:cs="Arial"/>
          <w:sz w:val="24"/>
          <w:szCs w:val="24"/>
        </w:rPr>
      </w:pPr>
      <w:r>
        <w:rPr>
          <w:rFonts w:ascii="Arial" w:hAnsi="Arial" w:cs="Arial"/>
          <w:sz w:val="24"/>
          <w:szCs w:val="24"/>
        </w:rPr>
        <w:t>Zpracovala:  Bc. Iveta Soukupová, MBA</w:t>
      </w:r>
    </w:p>
    <w:p w14:paraId="61C12CC3" w14:textId="77777777" w:rsidR="00A22CF8" w:rsidRDefault="003F4515">
      <w:pPr>
        <w:spacing w:line="200" w:lineRule="atLeast"/>
        <w:rPr>
          <w:rFonts w:ascii="Arial" w:hAnsi="Arial" w:cs="Arial"/>
          <w:sz w:val="24"/>
          <w:szCs w:val="24"/>
        </w:rPr>
      </w:pPr>
      <w:r>
        <w:rPr>
          <w:rFonts w:ascii="Arial" w:hAnsi="Arial" w:cs="Arial"/>
          <w:sz w:val="24"/>
          <w:szCs w:val="24"/>
        </w:rPr>
        <w:t xml:space="preserve">Schválila:      Linda </w:t>
      </w:r>
      <w:proofErr w:type="spellStart"/>
      <w:r>
        <w:rPr>
          <w:rFonts w:ascii="Arial" w:hAnsi="Arial" w:cs="Arial"/>
          <w:sz w:val="24"/>
          <w:szCs w:val="24"/>
        </w:rPr>
        <w:t>Tekeliová</w:t>
      </w:r>
      <w:proofErr w:type="spellEnd"/>
      <w:r>
        <w:rPr>
          <w:rFonts w:ascii="Arial" w:hAnsi="Arial" w:cs="Arial"/>
          <w:sz w:val="24"/>
          <w:szCs w:val="24"/>
        </w:rPr>
        <w:t xml:space="preserve"> </w:t>
      </w:r>
    </w:p>
    <w:p w14:paraId="4ADF2E00" w14:textId="77777777" w:rsidR="00A22CF8" w:rsidRDefault="003F4515">
      <w:pPr>
        <w:spacing w:line="200" w:lineRule="atLeast"/>
        <w:rPr>
          <w:rFonts w:ascii="Arial" w:hAnsi="Arial" w:cs="Arial"/>
          <w:sz w:val="24"/>
          <w:szCs w:val="24"/>
        </w:rPr>
      </w:pPr>
      <w:r>
        <w:rPr>
          <w:rFonts w:ascii="Arial" w:hAnsi="Arial" w:cs="Arial"/>
          <w:sz w:val="24"/>
          <w:szCs w:val="24"/>
        </w:rPr>
        <w:t>V Petřvaldu dne 2.4. 2023</w:t>
      </w:r>
      <w:r>
        <w:rPr>
          <w:rFonts w:ascii="Arial" w:hAnsi="Arial" w:cs="Arial"/>
          <w:sz w:val="24"/>
          <w:szCs w:val="24"/>
        </w:rPr>
        <w:tab/>
      </w:r>
    </w:p>
    <w:p w14:paraId="6EF484D2" w14:textId="6CEAE8F5" w:rsidR="00A22CF8" w:rsidRDefault="003F4515" w:rsidP="00C50C3E">
      <w:pPr>
        <w:pStyle w:val="Hlavikaobsahu"/>
        <w:tabs>
          <w:tab w:val="left" w:pos="2822"/>
        </w:tabs>
      </w:pPr>
      <w:r>
        <w:lastRenderedPageBreak/>
        <w:t>Obsah</w:t>
      </w:r>
      <w:r w:rsidR="00C50C3E">
        <w:tab/>
      </w:r>
    </w:p>
    <w:sdt>
      <w:sdtPr>
        <w:id w:val="-1179113953"/>
        <w:docPartObj>
          <w:docPartGallery w:val="Table of Contents"/>
          <w:docPartUnique/>
        </w:docPartObj>
      </w:sdtPr>
      <w:sdtContent>
        <w:p w14:paraId="6DBCD9B5" w14:textId="679D36BB" w:rsidR="00916AAA" w:rsidRDefault="009C49BE">
          <w:pPr>
            <w:pStyle w:val="Obsah1"/>
            <w:rPr>
              <w:rFonts w:asciiTheme="minorHAnsi" w:eastAsiaTheme="minorEastAsia" w:hAnsiTheme="minorHAnsi" w:cstheme="minorBidi"/>
              <w:noProof/>
              <w:kern w:val="2"/>
              <w:sz w:val="22"/>
              <w:szCs w:val="22"/>
              <w:lang w:eastAsia="cs-CZ"/>
              <w14:ligatures w14:val="standardContextual"/>
            </w:rPr>
          </w:pPr>
          <w:r>
            <w:fldChar w:fldCharType="begin"/>
          </w:r>
          <w:r>
            <w:rPr>
              <w:rStyle w:val="Odkaznarejstk"/>
            </w:rPr>
            <w:instrText xml:space="preserve"> TOC \f \o "1-9" \h</w:instrText>
          </w:r>
          <w:r>
            <w:rPr>
              <w:rStyle w:val="Odkaznarejstk"/>
            </w:rPr>
            <w:fldChar w:fldCharType="separate"/>
          </w:r>
          <w:hyperlink w:anchor="_Toc159342940" w:history="1">
            <w:r w:rsidR="00916AAA" w:rsidRPr="001658FD">
              <w:rPr>
                <w:rStyle w:val="Hypertextovodkaz"/>
                <w:noProof/>
              </w:rPr>
              <w:t>Úvodní slovo zakladatelky nadačního fondu</w:t>
            </w:r>
            <w:r w:rsidR="00916AAA">
              <w:rPr>
                <w:noProof/>
              </w:rPr>
              <w:tab/>
            </w:r>
            <w:r w:rsidR="00916AAA">
              <w:rPr>
                <w:noProof/>
              </w:rPr>
              <w:fldChar w:fldCharType="begin"/>
            </w:r>
            <w:r w:rsidR="00916AAA">
              <w:rPr>
                <w:noProof/>
              </w:rPr>
              <w:instrText xml:space="preserve"> PAGEREF _Toc159342940 \h </w:instrText>
            </w:r>
            <w:r w:rsidR="00916AAA">
              <w:rPr>
                <w:noProof/>
              </w:rPr>
            </w:r>
            <w:r w:rsidR="00916AAA">
              <w:rPr>
                <w:noProof/>
              </w:rPr>
              <w:fldChar w:fldCharType="separate"/>
            </w:r>
            <w:r w:rsidR="00C50C3E">
              <w:rPr>
                <w:noProof/>
              </w:rPr>
              <w:t>3</w:t>
            </w:r>
            <w:r w:rsidR="00916AAA">
              <w:rPr>
                <w:noProof/>
              </w:rPr>
              <w:fldChar w:fldCharType="end"/>
            </w:r>
          </w:hyperlink>
        </w:p>
        <w:p w14:paraId="66B830C1" w14:textId="4489ABA1" w:rsidR="00916AAA" w:rsidRDefault="00916AAA">
          <w:pPr>
            <w:pStyle w:val="Obsah1"/>
            <w:rPr>
              <w:rFonts w:asciiTheme="minorHAnsi" w:eastAsiaTheme="minorEastAsia" w:hAnsiTheme="minorHAnsi" w:cstheme="minorBidi"/>
              <w:noProof/>
              <w:kern w:val="2"/>
              <w:sz w:val="22"/>
              <w:szCs w:val="22"/>
              <w:lang w:eastAsia="cs-CZ"/>
              <w14:ligatures w14:val="standardContextual"/>
            </w:rPr>
          </w:pPr>
          <w:hyperlink w:anchor="_Toc159342942" w:history="1">
            <w:r w:rsidRPr="001658FD">
              <w:rPr>
                <w:rStyle w:val="Hypertextovodkaz"/>
                <w:noProof/>
              </w:rPr>
              <w:t>I. Základní údaje</w:t>
            </w:r>
            <w:r>
              <w:rPr>
                <w:noProof/>
              </w:rPr>
              <w:tab/>
            </w:r>
            <w:r>
              <w:rPr>
                <w:noProof/>
              </w:rPr>
              <w:fldChar w:fldCharType="begin"/>
            </w:r>
            <w:r>
              <w:rPr>
                <w:noProof/>
              </w:rPr>
              <w:instrText xml:space="preserve"> PAGEREF _Toc159342942 \h </w:instrText>
            </w:r>
            <w:r>
              <w:rPr>
                <w:noProof/>
              </w:rPr>
            </w:r>
            <w:r>
              <w:rPr>
                <w:noProof/>
              </w:rPr>
              <w:fldChar w:fldCharType="separate"/>
            </w:r>
            <w:r w:rsidR="00C50C3E">
              <w:rPr>
                <w:noProof/>
              </w:rPr>
              <w:t>4</w:t>
            </w:r>
            <w:r>
              <w:rPr>
                <w:noProof/>
              </w:rPr>
              <w:fldChar w:fldCharType="end"/>
            </w:r>
          </w:hyperlink>
        </w:p>
        <w:p w14:paraId="43335ABE" w14:textId="7D003CED" w:rsidR="00916AAA" w:rsidRDefault="00916AAA">
          <w:pPr>
            <w:pStyle w:val="Obsah1"/>
            <w:rPr>
              <w:rFonts w:asciiTheme="minorHAnsi" w:eastAsiaTheme="minorEastAsia" w:hAnsiTheme="minorHAnsi" w:cstheme="minorBidi"/>
              <w:noProof/>
              <w:kern w:val="2"/>
              <w:sz w:val="22"/>
              <w:szCs w:val="22"/>
              <w:lang w:eastAsia="cs-CZ"/>
              <w14:ligatures w14:val="standardContextual"/>
            </w:rPr>
          </w:pPr>
          <w:hyperlink w:anchor="_Toc159342943" w:history="1">
            <w:r w:rsidRPr="001658FD">
              <w:rPr>
                <w:rStyle w:val="Hypertextovodkaz"/>
                <w:noProof/>
              </w:rPr>
              <w:t>II. Projekty pořádané nadačním fondem</w:t>
            </w:r>
            <w:r>
              <w:rPr>
                <w:noProof/>
              </w:rPr>
              <w:tab/>
            </w:r>
            <w:r>
              <w:rPr>
                <w:noProof/>
              </w:rPr>
              <w:fldChar w:fldCharType="begin"/>
            </w:r>
            <w:r>
              <w:rPr>
                <w:noProof/>
              </w:rPr>
              <w:instrText xml:space="preserve"> PAGEREF _Toc159342943 \h </w:instrText>
            </w:r>
            <w:r>
              <w:rPr>
                <w:noProof/>
              </w:rPr>
            </w:r>
            <w:r>
              <w:rPr>
                <w:noProof/>
              </w:rPr>
              <w:fldChar w:fldCharType="separate"/>
            </w:r>
            <w:r w:rsidR="00C50C3E">
              <w:rPr>
                <w:noProof/>
              </w:rPr>
              <w:t>5</w:t>
            </w:r>
            <w:r>
              <w:rPr>
                <w:noProof/>
              </w:rPr>
              <w:fldChar w:fldCharType="end"/>
            </w:r>
          </w:hyperlink>
        </w:p>
        <w:p w14:paraId="242D0F48" w14:textId="437DFAB9" w:rsidR="00916AAA" w:rsidRDefault="00916AAA">
          <w:pPr>
            <w:pStyle w:val="Obsah1"/>
            <w:rPr>
              <w:rFonts w:asciiTheme="minorHAnsi" w:eastAsiaTheme="minorEastAsia" w:hAnsiTheme="minorHAnsi" w:cstheme="minorBidi"/>
              <w:noProof/>
              <w:kern w:val="2"/>
              <w:sz w:val="22"/>
              <w:szCs w:val="22"/>
              <w:lang w:eastAsia="cs-CZ"/>
              <w14:ligatures w14:val="standardContextual"/>
            </w:rPr>
          </w:pPr>
          <w:hyperlink w:anchor="_Toc159342944" w:history="1">
            <w:r w:rsidRPr="001658FD">
              <w:rPr>
                <w:rStyle w:val="Hypertextovodkaz"/>
                <w:noProof/>
              </w:rPr>
              <w:t>III.</w:t>
            </w:r>
            <w:r w:rsidRPr="001658FD">
              <w:rPr>
                <w:rStyle w:val="Hypertextovodkaz"/>
                <w:noProof/>
                <w:lang w:val="en-US"/>
              </w:rPr>
              <w:t xml:space="preserve"> Obecn</w:t>
            </w:r>
            <w:r w:rsidRPr="001658FD">
              <w:rPr>
                <w:rStyle w:val="Hypertextovodkaz"/>
                <w:noProof/>
              </w:rPr>
              <w:t>é ekonomické údaje</w:t>
            </w:r>
            <w:r>
              <w:rPr>
                <w:noProof/>
              </w:rPr>
              <w:tab/>
            </w:r>
            <w:r>
              <w:rPr>
                <w:noProof/>
              </w:rPr>
              <w:fldChar w:fldCharType="begin"/>
            </w:r>
            <w:r>
              <w:rPr>
                <w:noProof/>
              </w:rPr>
              <w:instrText xml:space="preserve"> PAGEREF _Toc159342944 \h </w:instrText>
            </w:r>
            <w:r>
              <w:rPr>
                <w:noProof/>
              </w:rPr>
            </w:r>
            <w:r>
              <w:rPr>
                <w:noProof/>
              </w:rPr>
              <w:fldChar w:fldCharType="separate"/>
            </w:r>
            <w:r w:rsidR="00C50C3E">
              <w:rPr>
                <w:noProof/>
              </w:rPr>
              <w:t>9</w:t>
            </w:r>
            <w:r>
              <w:rPr>
                <w:noProof/>
              </w:rPr>
              <w:fldChar w:fldCharType="end"/>
            </w:r>
          </w:hyperlink>
        </w:p>
        <w:p w14:paraId="6FAFF1FA" w14:textId="01FA077A" w:rsidR="00916AAA" w:rsidRDefault="00916AAA" w:rsidP="00C50C3E">
          <w:pPr>
            <w:pStyle w:val="Obsah2"/>
            <w:rPr>
              <w:rFonts w:asciiTheme="minorHAnsi" w:eastAsiaTheme="minorEastAsia" w:hAnsiTheme="minorHAnsi" w:cstheme="minorBidi"/>
              <w:noProof/>
              <w:kern w:val="2"/>
              <w:sz w:val="22"/>
              <w:szCs w:val="22"/>
              <w:lang w:eastAsia="cs-CZ"/>
              <w14:ligatures w14:val="standardContextual"/>
            </w:rPr>
          </w:pPr>
          <w:hyperlink w:anchor="_Toc159342945" w:history="1">
            <w:r w:rsidRPr="001658FD">
              <w:rPr>
                <w:rStyle w:val="Hypertextovodkaz"/>
                <w:noProof/>
              </w:rPr>
              <w:t>III.1. Veřejná sbírka</w:t>
            </w:r>
            <w:r>
              <w:rPr>
                <w:noProof/>
              </w:rPr>
              <w:tab/>
            </w:r>
            <w:r>
              <w:rPr>
                <w:noProof/>
              </w:rPr>
              <w:fldChar w:fldCharType="begin"/>
            </w:r>
            <w:r>
              <w:rPr>
                <w:noProof/>
              </w:rPr>
              <w:instrText xml:space="preserve"> PAGEREF _Toc159342945 \h </w:instrText>
            </w:r>
            <w:r>
              <w:rPr>
                <w:noProof/>
              </w:rPr>
            </w:r>
            <w:r>
              <w:rPr>
                <w:noProof/>
              </w:rPr>
              <w:fldChar w:fldCharType="separate"/>
            </w:r>
            <w:r w:rsidR="00C50C3E">
              <w:rPr>
                <w:noProof/>
              </w:rPr>
              <w:t>9</w:t>
            </w:r>
            <w:r>
              <w:rPr>
                <w:noProof/>
              </w:rPr>
              <w:fldChar w:fldCharType="end"/>
            </w:r>
          </w:hyperlink>
        </w:p>
        <w:p w14:paraId="4BE30632" w14:textId="6DD55E83" w:rsidR="00916AAA" w:rsidRDefault="00916AAA" w:rsidP="00C50C3E">
          <w:pPr>
            <w:pStyle w:val="Obsah2"/>
            <w:ind w:left="284"/>
            <w:outlineLvl w:val="0"/>
            <w:rPr>
              <w:rFonts w:asciiTheme="minorHAnsi" w:eastAsiaTheme="minorEastAsia" w:hAnsiTheme="minorHAnsi" w:cstheme="minorBidi"/>
              <w:noProof/>
              <w:kern w:val="2"/>
              <w:sz w:val="22"/>
              <w:szCs w:val="22"/>
              <w:lang w:eastAsia="cs-CZ"/>
              <w14:ligatures w14:val="standardContextual"/>
            </w:rPr>
          </w:pPr>
          <w:hyperlink w:anchor="_Toc159342946" w:history="1">
            <w:r w:rsidRPr="001658FD">
              <w:rPr>
                <w:rStyle w:val="Hypertextovodkaz"/>
                <w:noProof/>
              </w:rPr>
              <w:t>III.2. Přijaté dary</w:t>
            </w:r>
            <w:r>
              <w:rPr>
                <w:noProof/>
              </w:rPr>
              <w:tab/>
            </w:r>
            <w:r>
              <w:rPr>
                <w:noProof/>
              </w:rPr>
              <w:fldChar w:fldCharType="begin"/>
            </w:r>
            <w:r>
              <w:rPr>
                <w:noProof/>
              </w:rPr>
              <w:instrText xml:space="preserve"> PAGEREF _Toc159342946 \h </w:instrText>
            </w:r>
            <w:r>
              <w:rPr>
                <w:noProof/>
              </w:rPr>
            </w:r>
            <w:r>
              <w:rPr>
                <w:noProof/>
              </w:rPr>
              <w:fldChar w:fldCharType="separate"/>
            </w:r>
            <w:r w:rsidR="00C50C3E">
              <w:rPr>
                <w:noProof/>
              </w:rPr>
              <w:t>9</w:t>
            </w:r>
            <w:r>
              <w:rPr>
                <w:noProof/>
              </w:rPr>
              <w:fldChar w:fldCharType="end"/>
            </w:r>
          </w:hyperlink>
        </w:p>
        <w:p w14:paraId="5F718819" w14:textId="3071642B"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47" w:history="1">
            <w:r w:rsidRPr="001658FD">
              <w:rPr>
                <w:rStyle w:val="Hypertextovodkaz"/>
                <w:noProof/>
              </w:rPr>
              <w:t>III.3. Daň z příjmů</w:t>
            </w:r>
            <w:r>
              <w:rPr>
                <w:noProof/>
              </w:rPr>
              <w:tab/>
            </w:r>
            <w:r>
              <w:rPr>
                <w:noProof/>
              </w:rPr>
              <w:fldChar w:fldCharType="begin"/>
            </w:r>
            <w:r>
              <w:rPr>
                <w:noProof/>
              </w:rPr>
              <w:instrText xml:space="preserve"> PAGEREF _Toc159342947 \h </w:instrText>
            </w:r>
            <w:r>
              <w:rPr>
                <w:noProof/>
              </w:rPr>
            </w:r>
            <w:r>
              <w:rPr>
                <w:noProof/>
              </w:rPr>
              <w:fldChar w:fldCharType="separate"/>
            </w:r>
            <w:r w:rsidR="00C50C3E">
              <w:rPr>
                <w:noProof/>
              </w:rPr>
              <w:t>9</w:t>
            </w:r>
            <w:r>
              <w:rPr>
                <w:noProof/>
              </w:rPr>
              <w:fldChar w:fldCharType="end"/>
            </w:r>
          </w:hyperlink>
        </w:p>
        <w:p w14:paraId="217F226B" w14:textId="2B071911" w:rsidR="00916AAA" w:rsidRDefault="00916AAA">
          <w:pPr>
            <w:pStyle w:val="Obsah1"/>
            <w:rPr>
              <w:rFonts w:asciiTheme="minorHAnsi" w:eastAsiaTheme="minorEastAsia" w:hAnsiTheme="minorHAnsi" w:cstheme="minorBidi"/>
              <w:noProof/>
              <w:kern w:val="2"/>
              <w:sz w:val="22"/>
              <w:szCs w:val="22"/>
              <w:lang w:eastAsia="cs-CZ"/>
              <w14:ligatures w14:val="standardContextual"/>
            </w:rPr>
          </w:pPr>
          <w:hyperlink w:anchor="_Toc159342948" w:history="1">
            <w:r w:rsidRPr="001658FD">
              <w:rPr>
                <w:rStyle w:val="Hypertextovodkaz"/>
                <w:noProof/>
              </w:rPr>
              <w:t>IV. Doplňující údaje k výkazům</w:t>
            </w:r>
            <w:r>
              <w:rPr>
                <w:noProof/>
              </w:rPr>
              <w:tab/>
            </w:r>
            <w:r>
              <w:rPr>
                <w:noProof/>
              </w:rPr>
              <w:fldChar w:fldCharType="begin"/>
            </w:r>
            <w:r>
              <w:rPr>
                <w:noProof/>
              </w:rPr>
              <w:instrText xml:space="preserve"> PAGEREF _Toc159342948 \h </w:instrText>
            </w:r>
            <w:r>
              <w:rPr>
                <w:noProof/>
              </w:rPr>
            </w:r>
            <w:r>
              <w:rPr>
                <w:noProof/>
              </w:rPr>
              <w:fldChar w:fldCharType="separate"/>
            </w:r>
            <w:r w:rsidR="00C50C3E">
              <w:rPr>
                <w:noProof/>
              </w:rPr>
              <w:t>10</w:t>
            </w:r>
            <w:r>
              <w:rPr>
                <w:noProof/>
              </w:rPr>
              <w:fldChar w:fldCharType="end"/>
            </w:r>
          </w:hyperlink>
        </w:p>
        <w:p w14:paraId="25581599" w14:textId="61B7E954"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49" w:history="1">
            <w:r w:rsidRPr="001658FD">
              <w:rPr>
                <w:rStyle w:val="Hypertextovodkaz"/>
                <w:bCs/>
                <w:noProof/>
              </w:rPr>
              <w:t>IV.1. Přijaté dary</w:t>
            </w:r>
            <w:r>
              <w:rPr>
                <w:noProof/>
              </w:rPr>
              <w:tab/>
            </w:r>
            <w:r>
              <w:rPr>
                <w:noProof/>
              </w:rPr>
              <w:fldChar w:fldCharType="begin"/>
            </w:r>
            <w:r>
              <w:rPr>
                <w:noProof/>
              </w:rPr>
              <w:instrText xml:space="preserve"> PAGEREF _Toc159342949 \h </w:instrText>
            </w:r>
            <w:r>
              <w:rPr>
                <w:noProof/>
              </w:rPr>
            </w:r>
            <w:r>
              <w:rPr>
                <w:noProof/>
              </w:rPr>
              <w:fldChar w:fldCharType="separate"/>
            </w:r>
            <w:r w:rsidR="00C50C3E">
              <w:rPr>
                <w:noProof/>
              </w:rPr>
              <w:t>10</w:t>
            </w:r>
            <w:r>
              <w:rPr>
                <w:noProof/>
              </w:rPr>
              <w:fldChar w:fldCharType="end"/>
            </w:r>
          </w:hyperlink>
        </w:p>
        <w:p w14:paraId="3F41674C" w14:textId="128568AC"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50" w:history="1">
            <w:r w:rsidRPr="001658FD">
              <w:rPr>
                <w:rStyle w:val="Hypertextovodkaz"/>
                <w:noProof/>
              </w:rPr>
              <w:t>IV.2. Poskytnuté dary</w:t>
            </w:r>
            <w:r>
              <w:rPr>
                <w:noProof/>
              </w:rPr>
              <w:tab/>
            </w:r>
            <w:r>
              <w:rPr>
                <w:noProof/>
              </w:rPr>
              <w:fldChar w:fldCharType="begin"/>
            </w:r>
            <w:r>
              <w:rPr>
                <w:noProof/>
              </w:rPr>
              <w:instrText xml:space="preserve"> PAGEREF _Toc159342950 \h </w:instrText>
            </w:r>
            <w:r>
              <w:rPr>
                <w:noProof/>
              </w:rPr>
            </w:r>
            <w:r>
              <w:rPr>
                <w:noProof/>
              </w:rPr>
              <w:fldChar w:fldCharType="separate"/>
            </w:r>
            <w:r w:rsidR="00C50C3E">
              <w:rPr>
                <w:noProof/>
              </w:rPr>
              <w:t>11</w:t>
            </w:r>
            <w:r>
              <w:rPr>
                <w:noProof/>
              </w:rPr>
              <w:fldChar w:fldCharType="end"/>
            </w:r>
          </w:hyperlink>
        </w:p>
        <w:p w14:paraId="4B24AAD9" w14:textId="4F7462DB"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51" w:history="1">
            <w:r w:rsidRPr="001658FD">
              <w:rPr>
                <w:rStyle w:val="Hypertextovodkaz"/>
                <w:noProof/>
              </w:rPr>
              <w:t>IV.3. Veřejná sbírka</w:t>
            </w:r>
            <w:r>
              <w:rPr>
                <w:noProof/>
              </w:rPr>
              <w:tab/>
            </w:r>
            <w:r>
              <w:rPr>
                <w:noProof/>
              </w:rPr>
              <w:fldChar w:fldCharType="begin"/>
            </w:r>
            <w:r>
              <w:rPr>
                <w:noProof/>
              </w:rPr>
              <w:instrText xml:space="preserve"> PAGEREF _Toc159342951 \h </w:instrText>
            </w:r>
            <w:r>
              <w:rPr>
                <w:noProof/>
              </w:rPr>
            </w:r>
            <w:r>
              <w:rPr>
                <w:noProof/>
              </w:rPr>
              <w:fldChar w:fldCharType="separate"/>
            </w:r>
            <w:r w:rsidR="00C50C3E">
              <w:rPr>
                <w:noProof/>
              </w:rPr>
              <w:t>11</w:t>
            </w:r>
            <w:r>
              <w:rPr>
                <w:noProof/>
              </w:rPr>
              <w:fldChar w:fldCharType="end"/>
            </w:r>
          </w:hyperlink>
        </w:p>
        <w:p w14:paraId="58BB114F" w14:textId="30E3F3CD"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52" w:history="1">
            <w:r w:rsidRPr="001658FD">
              <w:rPr>
                <w:rStyle w:val="Hypertextovodkaz"/>
                <w:noProof/>
              </w:rPr>
              <w:t>IV.4. Výsledek hospodaření a daň z příjmu</w:t>
            </w:r>
            <w:r>
              <w:rPr>
                <w:noProof/>
              </w:rPr>
              <w:tab/>
            </w:r>
            <w:r>
              <w:rPr>
                <w:noProof/>
              </w:rPr>
              <w:fldChar w:fldCharType="begin"/>
            </w:r>
            <w:r>
              <w:rPr>
                <w:noProof/>
              </w:rPr>
              <w:instrText xml:space="preserve"> PAGEREF _Toc159342952 \h </w:instrText>
            </w:r>
            <w:r>
              <w:rPr>
                <w:noProof/>
              </w:rPr>
            </w:r>
            <w:r>
              <w:rPr>
                <w:noProof/>
              </w:rPr>
              <w:fldChar w:fldCharType="separate"/>
            </w:r>
            <w:r w:rsidR="00C50C3E">
              <w:rPr>
                <w:noProof/>
              </w:rPr>
              <w:t>12</w:t>
            </w:r>
            <w:r>
              <w:rPr>
                <w:noProof/>
              </w:rPr>
              <w:fldChar w:fldCharType="end"/>
            </w:r>
          </w:hyperlink>
        </w:p>
        <w:p w14:paraId="1B93F2AC" w14:textId="6CA33C1A"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53" w:history="1">
            <w:r w:rsidRPr="001658FD">
              <w:rPr>
                <w:rStyle w:val="Hypertextovodkaz"/>
                <w:noProof/>
              </w:rPr>
              <w:t>IV.5. Významné události mezi rozvahovým dnem a okamžikem sestavení účetní závěrky</w:t>
            </w:r>
            <w:r>
              <w:rPr>
                <w:noProof/>
              </w:rPr>
              <w:tab/>
            </w:r>
            <w:r>
              <w:rPr>
                <w:noProof/>
              </w:rPr>
              <w:fldChar w:fldCharType="begin"/>
            </w:r>
            <w:r>
              <w:rPr>
                <w:noProof/>
              </w:rPr>
              <w:instrText xml:space="preserve"> PAGEREF _Toc159342953 \h </w:instrText>
            </w:r>
            <w:r>
              <w:rPr>
                <w:noProof/>
              </w:rPr>
            </w:r>
            <w:r>
              <w:rPr>
                <w:noProof/>
              </w:rPr>
              <w:fldChar w:fldCharType="separate"/>
            </w:r>
            <w:r w:rsidR="00C50C3E">
              <w:rPr>
                <w:noProof/>
              </w:rPr>
              <w:t>12</w:t>
            </w:r>
            <w:r>
              <w:rPr>
                <w:noProof/>
              </w:rPr>
              <w:fldChar w:fldCharType="end"/>
            </w:r>
          </w:hyperlink>
        </w:p>
        <w:p w14:paraId="15D16456" w14:textId="03BA7621" w:rsidR="00916AAA" w:rsidRDefault="00916AAA">
          <w:pPr>
            <w:pStyle w:val="Obsah1"/>
            <w:rPr>
              <w:rFonts w:asciiTheme="minorHAnsi" w:eastAsiaTheme="minorEastAsia" w:hAnsiTheme="minorHAnsi" w:cstheme="minorBidi"/>
              <w:noProof/>
              <w:kern w:val="2"/>
              <w:sz w:val="22"/>
              <w:szCs w:val="22"/>
              <w:lang w:eastAsia="cs-CZ"/>
              <w14:ligatures w14:val="standardContextual"/>
            </w:rPr>
          </w:pPr>
          <w:hyperlink w:anchor="_Toc159342954" w:history="1">
            <w:r w:rsidRPr="001658FD">
              <w:rPr>
                <w:rStyle w:val="Hypertextovodkaz"/>
                <w:noProof/>
              </w:rPr>
              <w:t>V. Podporované děti</w:t>
            </w:r>
            <w:r>
              <w:rPr>
                <w:noProof/>
              </w:rPr>
              <w:tab/>
            </w:r>
            <w:r>
              <w:rPr>
                <w:noProof/>
              </w:rPr>
              <w:fldChar w:fldCharType="begin"/>
            </w:r>
            <w:r>
              <w:rPr>
                <w:noProof/>
              </w:rPr>
              <w:instrText xml:space="preserve"> PAGEREF _Toc159342954 \h </w:instrText>
            </w:r>
            <w:r>
              <w:rPr>
                <w:noProof/>
              </w:rPr>
            </w:r>
            <w:r>
              <w:rPr>
                <w:noProof/>
              </w:rPr>
              <w:fldChar w:fldCharType="separate"/>
            </w:r>
            <w:r w:rsidR="00C50C3E">
              <w:rPr>
                <w:noProof/>
              </w:rPr>
              <w:t>13</w:t>
            </w:r>
            <w:r>
              <w:rPr>
                <w:noProof/>
              </w:rPr>
              <w:fldChar w:fldCharType="end"/>
            </w:r>
          </w:hyperlink>
        </w:p>
        <w:p w14:paraId="1D030565" w14:textId="30C94F8C"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55" w:history="1">
            <w:r w:rsidRPr="001658FD">
              <w:rPr>
                <w:rStyle w:val="Hypertextovodkaz"/>
                <w:noProof/>
              </w:rPr>
              <w:t>V.1. Justýnka</w:t>
            </w:r>
            <w:r>
              <w:rPr>
                <w:noProof/>
              </w:rPr>
              <w:tab/>
            </w:r>
            <w:r>
              <w:rPr>
                <w:noProof/>
              </w:rPr>
              <w:fldChar w:fldCharType="begin"/>
            </w:r>
            <w:r>
              <w:rPr>
                <w:noProof/>
              </w:rPr>
              <w:instrText xml:space="preserve"> PAGEREF _Toc159342955 \h </w:instrText>
            </w:r>
            <w:r>
              <w:rPr>
                <w:noProof/>
              </w:rPr>
            </w:r>
            <w:r>
              <w:rPr>
                <w:noProof/>
              </w:rPr>
              <w:fldChar w:fldCharType="separate"/>
            </w:r>
            <w:r w:rsidR="00C50C3E">
              <w:rPr>
                <w:noProof/>
              </w:rPr>
              <w:t>13</w:t>
            </w:r>
            <w:r>
              <w:rPr>
                <w:noProof/>
              </w:rPr>
              <w:fldChar w:fldCharType="end"/>
            </w:r>
          </w:hyperlink>
        </w:p>
        <w:p w14:paraId="17F2B87A" w14:textId="5AAA8B6E"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56" w:history="1">
            <w:r w:rsidRPr="001658FD">
              <w:rPr>
                <w:rStyle w:val="Hypertextovodkaz"/>
                <w:noProof/>
              </w:rPr>
              <w:t>V.2. Tomášek</w:t>
            </w:r>
            <w:r>
              <w:rPr>
                <w:noProof/>
              </w:rPr>
              <w:tab/>
            </w:r>
            <w:r>
              <w:rPr>
                <w:noProof/>
              </w:rPr>
              <w:fldChar w:fldCharType="begin"/>
            </w:r>
            <w:r>
              <w:rPr>
                <w:noProof/>
              </w:rPr>
              <w:instrText xml:space="preserve"> PAGEREF _Toc159342956 \h </w:instrText>
            </w:r>
            <w:r>
              <w:rPr>
                <w:noProof/>
              </w:rPr>
            </w:r>
            <w:r>
              <w:rPr>
                <w:noProof/>
              </w:rPr>
              <w:fldChar w:fldCharType="separate"/>
            </w:r>
            <w:r w:rsidR="00C50C3E">
              <w:rPr>
                <w:noProof/>
              </w:rPr>
              <w:t>13</w:t>
            </w:r>
            <w:r>
              <w:rPr>
                <w:noProof/>
              </w:rPr>
              <w:fldChar w:fldCharType="end"/>
            </w:r>
          </w:hyperlink>
        </w:p>
        <w:p w14:paraId="559BF06B" w14:textId="1F8410CA"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57" w:history="1">
            <w:r w:rsidRPr="001658FD">
              <w:rPr>
                <w:rStyle w:val="Hypertextovodkaz"/>
                <w:noProof/>
              </w:rPr>
              <w:t>V.3. Irij</w:t>
            </w:r>
            <w:r>
              <w:rPr>
                <w:noProof/>
              </w:rPr>
              <w:tab/>
            </w:r>
            <w:r>
              <w:rPr>
                <w:noProof/>
              </w:rPr>
              <w:fldChar w:fldCharType="begin"/>
            </w:r>
            <w:r>
              <w:rPr>
                <w:noProof/>
              </w:rPr>
              <w:instrText xml:space="preserve"> PAGEREF _Toc159342957 \h </w:instrText>
            </w:r>
            <w:r>
              <w:rPr>
                <w:noProof/>
              </w:rPr>
            </w:r>
            <w:r>
              <w:rPr>
                <w:noProof/>
              </w:rPr>
              <w:fldChar w:fldCharType="separate"/>
            </w:r>
            <w:r w:rsidR="00C50C3E">
              <w:rPr>
                <w:noProof/>
              </w:rPr>
              <w:t>14</w:t>
            </w:r>
            <w:r>
              <w:rPr>
                <w:noProof/>
              </w:rPr>
              <w:fldChar w:fldCharType="end"/>
            </w:r>
          </w:hyperlink>
        </w:p>
        <w:p w14:paraId="5A631961" w14:textId="0C92A9A3"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58" w:history="1">
            <w:r w:rsidRPr="001658FD">
              <w:rPr>
                <w:rStyle w:val="Hypertextovodkaz"/>
                <w:noProof/>
              </w:rPr>
              <w:t>V.4. Davídek</w:t>
            </w:r>
            <w:r>
              <w:rPr>
                <w:noProof/>
              </w:rPr>
              <w:tab/>
            </w:r>
            <w:r>
              <w:rPr>
                <w:noProof/>
              </w:rPr>
              <w:fldChar w:fldCharType="begin"/>
            </w:r>
            <w:r>
              <w:rPr>
                <w:noProof/>
              </w:rPr>
              <w:instrText xml:space="preserve"> PAGEREF _Toc159342958 \h </w:instrText>
            </w:r>
            <w:r>
              <w:rPr>
                <w:noProof/>
              </w:rPr>
            </w:r>
            <w:r>
              <w:rPr>
                <w:noProof/>
              </w:rPr>
              <w:fldChar w:fldCharType="separate"/>
            </w:r>
            <w:r w:rsidR="00C50C3E">
              <w:rPr>
                <w:noProof/>
              </w:rPr>
              <w:t>14</w:t>
            </w:r>
            <w:r>
              <w:rPr>
                <w:noProof/>
              </w:rPr>
              <w:fldChar w:fldCharType="end"/>
            </w:r>
          </w:hyperlink>
        </w:p>
        <w:p w14:paraId="26D17648" w14:textId="3621D68E"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59" w:history="1">
            <w:r w:rsidRPr="001658FD">
              <w:rPr>
                <w:rStyle w:val="Hypertextovodkaz"/>
                <w:noProof/>
              </w:rPr>
              <w:t>V.5. Štěpánek</w:t>
            </w:r>
            <w:r>
              <w:rPr>
                <w:noProof/>
              </w:rPr>
              <w:tab/>
            </w:r>
            <w:r>
              <w:rPr>
                <w:noProof/>
              </w:rPr>
              <w:fldChar w:fldCharType="begin"/>
            </w:r>
            <w:r>
              <w:rPr>
                <w:noProof/>
              </w:rPr>
              <w:instrText xml:space="preserve"> PAGEREF _Toc159342959 \h </w:instrText>
            </w:r>
            <w:r>
              <w:rPr>
                <w:noProof/>
              </w:rPr>
            </w:r>
            <w:r>
              <w:rPr>
                <w:noProof/>
              </w:rPr>
              <w:fldChar w:fldCharType="separate"/>
            </w:r>
            <w:r w:rsidR="00C50C3E">
              <w:rPr>
                <w:noProof/>
              </w:rPr>
              <w:t>15</w:t>
            </w:r>
            <w:r>
              <w:rPr>
                <w:noProof/>
              </w:rPr>
              <w:fldChar w:fldCharType="end"/>
            </w:r>
          </w:hyperlink>
        </w:p>
        <w:p w14:paraId="4CB36C0A" w14:textId="28C51AA4"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60" w:history="1">
            <w:r w:rsidRPr="001658FD">
              <w:rPr>
                <w:rStyle w:val="Hypertextovodkaz"/>
                <w:noProof/>
              </w:rPr>
              <w:t>V.6. Nicolas</w:t>
            </w:r>
            <w:r>
              <w:rPr>
                <w:noProof/>
              </w:rPr>
              <w:tab/>
            </w:r>
            <w:r>
              <w:rPr>
                <w:noProof/>
              </w:rPr>
              <w:fldChar w:fldCharType="begin"/>
            </w:r>
            <w:r>
              <w:rPr>
                <w:noProof/>
              </w:rPr>
              <w:instrText xml:space="preserve"> PAGEREF _Toc159342960 \h </w:instrText>
            </w:r>
            <w:r>
              <w:rPr>
                <w:noProof/>
              </w:rPr>
            </w:r>
            <w:r>
              <w:rPr>
                <w:noProof/>
              </w:rPr>
              <w:fldChar w:fldCharType="separate"/>
            </w:r>
            <w:r w:rsidR="00C50C3E">
              <w:rPr>
                <w:noProof/>
              </w:rPr>
              <w:t>15</w:t>
            </w:r>
            <w:r>
              <w:rPr>
                <w:noProof/>
              </w:rPr>
              <w:fldChar w:fldCharType="end"/>
            </w:r>
          </w:hyperlink>
        </w:p>
        <w:p w14:paraId="1A44AB34" w14:textId="6E0894E4"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61" w:history="1">
            <w:r w:rsidRPr="001658FD">
              <w:rPr>
                <w:rStyle w:val="Hypertextovodkaz"/>
                <w:noProof/>
              </w:rPr>
              <w:t>V.7. Mia</w:t>
            </w:r>
            <w:r>
              <w:rPr>
                <w:noProof/>
              </w:rPr>
              <w:tab/>
            </w:r>
            <w:r>
              <w:rPr>
                <w:noProof/>
              </w:rPr>
              <w:fldChar w:fldCharType="begin"/>
            </w:r>
            <w:r>
              <w:rPr>
                <w:noProof/>
              </w:rPr>
              <w:instrText xml:space="preserve"> PAGEREF _Toc159342961 \h </w:instrText>
            </w:r>
            <w:r>
              <w:rPr>
                <w:noProof/>
              </w:rPr>
            </w:r>
            <w:r>
              <w:rPr>
                <w:noProof/>
              </w:rPr>
              <w:fldChar w:fldCharType="separate"/>
            </w:r>
            <w:r w:rsidR="00C50C3E">
              <w:rPr>
                <w:noProof/>
              </w:rPr>
              <w:t>16</w:t>
            </w:r>
            <w:r>
              <w:rPr>
                <w:noProof/>
              </w:rPr>
              <w:fldChar w:fldCharType="end"/>
            </w:r>
          </w:hyperlink>
        </w:p>
        <w:p w14:paraId="5768AF20" w14:textId="215F19FC"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62" w:history="1">
            <w:r w:rsidRPr="001658FD">
              <w:rPr>
                <w:rStyle w:val="Hypertextovodkaz"/>
                <w:noProof/>
              </w:rPr>
              <w:t>V.8. Nela</w:t>
            </w:r>
            <w:r>
              <w:rPr>
                <w:noProof/>
              </w:rPr>
              <w:tab/>
            </w:r>
            <w:r>
              <w:rPr>
                <w:noProof/>
              </w:rPr>
              <w:fldChar w:fldCharType="begin"/>
            </w:r>
            <w:r>
              <w:rPr>
                <w:noProof/>
              </w:rPr>
              <w:instrText xml:space="preserve"> PAGEREF _Toc159342962 \h </w:instrText>
            </w:r>
            <w:r>
              <w:rPr>
                <w:noProof/>
              </w:rPr>
            </w:r>
            <w:r>
              <w:rPr>
                <w:noProof/>
              </w:rPr>
              <w:fldChar w:fldCharType="separate"/>
            </w:r>
            <w:r w:rsidR="00C50C3E">
              <w:rPr>
                <w:noProof/>
              </w:rPr>
              <w:t>16</w:t>
            </w:r>
            <w:r>
              <w:rPr>
                <w:noProof/>
              </w:rPr>
              <w:fldChar w:fldCharType="end"/>
            </w:r>
          </w:hyperlink>
        </w:p>
        <w:p w14:paraId="6613322B" w14:textId="0AC4ED00"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63" w:history="1">
            <w:r w:rsidRPr="001658FD">
              <w:rPr>
                <w:rStyle w:val="Hypertextovodkaz"/>
                <w:noProof/>
              </w:rPr>
              <w:t>V.9. Daneček</w:t>
            </w:r>
            <w:r>
              <w:rPr>
                <w:noProof/>
              </w:rPr>
              <w:tab/>
            </w:r>
            <w:r>
              <w:rPr>
                <w:noProof/>
              </w:rPr>
              <w:fldChar w:fldCharType="begin"/>
            </w:r>
            <w:r>
              <w:rPr>
                <w:noProof/>
              </w:rPr>
              <w:instrText xml:space="preserve"> PAGEREF _Toc159342963 \h </w:instrText>
            </w:r>
            <w:r>
              <w:rPr>
                <w:noProof/>
              </w:rPr>
            </w:r>
            <w:r>
              <w:rPr>
                <w:noProof/>
              </w:rPr>
              <w:fldChar w:fldCharType="separate"/>
            </w:r>
            <w:r w:rsidR="00C50C3E">
              <w:rPr>
                <w:noProof/>
              </w:rPr>
              <w:t>17</w:t>
            </w:r>
            <w:r>
              <w:rPr>
                <w:noProof/>
              </w:rPr>
              <w:fldChar w:fldCharType="end"/>
            </w:r>
          </w:hyperlink>
        </w:p>
        <w:p w14:paraId="097889C5" w14:textId="7D974276" w:rsidR="00916AAA" w:rsidRDefault="00916AAA">
          <w:pPr>
            <w:pStyle w:val="Obsah2"/>
            <w:rPr>
              <w:rFonts w:asciiTheme="minorHAnsi" w:eastAsiaTheme="minorEastAsia" w:hAnsiTheme="minorHAnsi" w:cstheme="minorBidi"/>
              <w:noProof/>
              <w:kern w:val="2"/>
              <w:sz w:val="22"/>
              <w:szCs w:val="22"/>
              <w:lang w:eastAsia="cs-CZ"/>
              <w14:ligatures w14:val="standardContextual"/>
            </w:rPr>
          </w:pPr>
          <w:hyperlink w:anchor="_Toc159342964" w:history="1">
            <w:r w:rsidRPr="001658FD">
              <w:rPr>
                <w:rStyle w:val="Hypertextovodkaz"/>
                <w:noProof/>
              </w:rPr>
              <w:t>V.10. Vojtíšek</w:t>
            </w:r>
            <w:r>
              <w:rPr>
                <w:noProof/>
              </w:rPr>
              <w:tab/>
            </w:r>
            <w:r>
              <w:rPr>
                <w:noProof/>
              </w:rPr>
              <w:fldChar w:fldCharType="begin"/>
            </w:r>
            <w:r>
              <w:rPr>
                <w:noProof/>
              </w:rPr>
              <w:instrText xml:space="preserve"> PAGEREF _Toc159342964 \h </w:instrText>
            </w:r>
            <w:r>
              <w:rPr>
                <w:noProof/>
              </w:rPr>
            </w:r>
            <w:r>
              <w:rPr>
                <w:noProof/>
              </w:rPr>
              <w:fldChar w:fldCharType="separate"/>
            </w:r>
            <w:r w:rsidR="00C50C3E">
              <w:rPr>
                <w:noProof/>
              </w:rPr>
              <w:t>17</w:t>
            </w:r>
            <w:r>
              <w:rPr>
                <w:noProof/>
              </w:rPr>
              <w:fldChar w:fldCharType="end"/>
            </w:r>
          </w:hyperlink>
        </w:p>
        <w:p w14:paraId="37A7FDFF" w14:textId="7049FE7D" w:rsidR="009C49BE" w:rsidRDefault="009C49BE" w:rsidP="00DC27FB">
          <w:pPr>
            <w:pStyle w:val="Obsah2"/>
            <w:tabs>
              <w:tab w:val="clear" w:pos="8789"/>
              <w:tab w:val="right" w:leader="dot" w:pos="9072"/>
            </w:tabs>
          </w:pPr>
          <w:r>
            <w:rPr>
              <w:rStyle w:val="Odkaznarejstk"/>
            </w:rPr>
            <w:fldChar w:fldCharType="end"/>
          </w:r>
        </w:p>
      </w:sdtContent>
    </w:sdt>
    <w:p w14:paraId="35986FCA" w14:textId="77777777" w:rsidR="00A22CF8" w:rsidRDefault="00A22CF8">
      <w:pPr>
        <w:pStyle w:val="Hlavikaobsahu"/>
      </w:pPr>
    </w:p>
    <w:p w14:paraId="56821896" w14:textId="1146729D" w:rsidR="00A22CF8" w:rsidRDefault="009C49BE" w:rsidP="009C49BE">
      <w:pPr>
        <w:tabs>
          <w:tab w:val="left" w:pos="2070"/>
        </w:tabs>
        <w:spacing w:line="200" w:lineRule="atLeast"/>
      </w:pPr>
      <w:r>
        <w:tab/>
      </w:r>
    </w:p>
    <w:p w14:paraId="57F60549" w14:textId="77777777" w:rsidR="00A22CF8" w:rsidRDefault="00A22CF8" w:rsidP="009C49BE">
      <w:pPr>
        <w:spacing w:line="200" w:lineRule="atLeast"/>
        <w:jc w:val="center"/>
      </w:pPr>
    </w:p>
    <w:p w14:paraId="1435B6B6" w14:textId="77777777" w:rsidR="00A22CF8" w:rsidRDefault="00A22CF8">
      <w:pPr>
        <w:spacing w:line="200" w:lineRule="atLeast"/>
      </w:pPr>
    </w:p>
    <w:p w14:paraId="6BAF1AE3" w14:textId="77777777" w:rsidR="00A22CF8" w:rsidRDefault="00A22CF8">
      <w:pPr>
        <w:spacing w:line="200" w:lineRule="atLeast"/>
      </w:pPr>
    </w:p>
    <w:p w14:paraId="37A76E33" w14:textId="77777777" w:rsidR="00A22CF8" w:rsidRDefault="00A22CF8">
      <w:pPr>
        <w:spacing w:line="200" w:lineRule="atLeast"/>
      </w:pPr>
    </w:p>
    <w:p w14:paraId="2D3B7E8F" w14:textId="77777777" w:rsidR="00A22CF8" w:rsidRDefault="00A22CF8">
      <w:pPr>
        <w:spacing w:line="200" w:lineRule="atLeast"/>
      </w:pPr>
    </w:p>
    <w:p w14:paraId="5E72FA3B" w14:textId="77777777" w:rsidR="00A22CF8" w:rsidRDefault="00A22CF8">
      <w:pPr>
        <w:spacing w:line="200" w:lineRule="atLeast"/>
      </w:pPr>
    </w:p>
    <w:p w14:paraId="7BF691CE" w14:textId="722163F9" w:rsidR="003125B9" w:rsidRDefault="003125B9">
      <w:r>
        <w:br w:type="page"/>
      </w:r>
    </w:p>
    <w:p w14:paraId="5313434E" w14:textId="77777777" w:rsidR="00A22CF8" w:rsidRDefault="003F4515">
      <w:pPr>
        <w:pStyle w:val="Nadpis1"/>
        <w:numPr>
          <w:ilvl w:val="0"/>
          <w:numId w:val="0"/>
        </w:numPr>
        <w:spacing w:line="200" w:lineRule="atLeast"/>
      </w:pPr>
      <w:bookmarkStart w:id="0" w:name="_Toc159342940"/>
      <w:r>
        <w:lastRenderedPageBreak/>
        <w:t>Úvodní slovo zakladatelky nadačního fondu</w:t>
      </w:r>
      <w:bookmarkEnd w:id="0"/>
    </w:p>
    <w:p w14:paraId="2509DA6F" w14:textId="77777777" w:rsidR="00A22CF8" w:rsidRDefault="00A22CF8">
      <w:pPr>
        <w:spacing w:line="200" w:lineRule="atLeast"/>
      </w:pPr>
    </w:p>
    <w:p w14:paraId="060D98AA" w14:textId="77777777" w:rsidR="00A22CF8" w:rsidRDefault="00A22CF8">
      <w:pPr>
        <w:spacing w:line="200" w:lineRule="atLeast"/>
      </w:pPr>
    </w:p>
    <w:p w14:paraId="52A6580C" w14:textId="77777777" w:rsidR="00A22CF8" w:rsidRDefault="00A22CF8">
      <w:pPr>
        <w:pStyle w:val="Nadpis1"/>
        <w:numPr>
          <w:ilvl w:val="0"/>
          <w:numId w:val="0"/>
        </w:numPr>
      </w:pPr>
    </w:p>
    <w:p w14:paraId="180F623C" w14:textId="77777777" w:rsidR="008C5035" w:rsidRPr="008C5035" w:rsidRDefault="008C5035" w:rsidP="008C5035">
      <w:pPr>
        <w:pStyle w:val="Zkladntext"/>
        <w:spacing w:after="159" w:line="360" w:lineRule="auto"/>
        <w:rPr>
          <w:i/>
          <w:iCs/>
          <w:sz w:val="26"/>
          <w:szCs w:val="26"/>
        </w:rPr>
      </w:pPr>
      <w:r w:rsidRPr="008C5035">
        <w:rPr>
          <w:i/>
          <w:iCs/>
          <w:sz w:val="26"/>
          <w:szCs w:val="26"/>
        </w:rPr>
        <w:t xml:space="preserve">Jmenuji se Linda </w:t>
      </w:r>
      <w:proofErr w:type="spellStart"/>
      <w:r w:rsidRPr="008C5035">
        <w:rPr>
          <w:i/>
          <w:iCs/>
          <w:sz w:val="26"/>
          <w:szCs w:val="26"/>
        </w:rPr>
        <w:t>Tekeliová</w:t>
      </w:r>
      <w:proofErr w:type="spellEnd"/>
      <w:r w:rsidRPr="008C5035">
        <w:rPr>
          <w:i/>
          <w:iCs/>
          <w:sz w:val="26"/>
          <w:szCs w:val="26"/>
        </w:rPr>
        <w:t xml:space="preserve"> a spolu s dalšími sportovci jsme v roce 2021 založili NF Nezávodím-Pomáhám s myšlenkou, že díky pohybu budeme pomáhat lidem, kteří to potřebují. Nebereme totiž to, že jsme zdraví a můžeme sportovat jako samozřejmost, ale jako DAR, který chceme využít na pomoc druhým. </w:t>
      </w:r>
    </w:p>
    <w:p w14:paraId="21385923" w14:textId="77777777" w:rsidR="008C5035" w:rsidRPr="008C5035" w:rsidRDefault="008C5035" w:rsidP="008C5035">
      <w:pPr>
        <w:pStyle w:val="Zkladntext"/>
        <w:spacing w:after="159" w:line="360" w:lineRule="auto"/>
        <w:rPr>
          <w:i/>
          <w:iCs/>
          <w:sz w:val="26"/>
          <w:szCs w:val="26"/>
        </w:rPr>
      </w:pPr>
      <w:r w:rsidRPr="008C5035">
        <w:rPr>
          <w:i/>
          <w:iCs/>
          <w:sz w:val="26"/>
          <w:szCs w:val="26"/>
        </w:rPr>
        <w:t>Během 2 let jsme uskutečnili mnoho sportovních projektů a akcí, díky kterých jsme dokázali vytvořit úsměv více než 20 dětem z celé ČR.  Věříme, že časem bude podpořených dětí a lidí mnohonásobně více. A my proto uděláme vše, co bude v našich silách.</w:t>
      </w:r>
    </w:p>
    <w:p w14:paraId="6F450ECF" w14:textId="7EF51EBD" w:rsidR="008C5035" w:rsidRDefault="008C5035" w:rsidP="008C5035">
      <w:pPr>
        <w:pStyle w:val="Zkladntext"/>
        <w:spacing w:after="159" w:line="360" w:lineRule="auto"/>
        <w:rPr>
          <w:i/>
          <w:iCs/>
          <w:sz w:val="26"/>
          <w:szCs w:val="26"/>
        </w:rPr>
      </w:pPr>
      <w:r w:rsidRPr="008C5035">
        <w:rPr>
          <w:i/>
          <w:iCs/>
          <w:sz w:val="26"/>
          <w:szCs w:val="26"/>
        </w:rPr>
        <w:t>Přeji krásný den</w:t>
      </w:r>
      <w:r>
        <w:rPr>
          <w:i/>
          <w:iCs/>
          <w:sz w:val="26"/>
          <w:szCs w:val="26"/>
        </w:rPr>
        <w:t>,</w:t>
      </w:r>
    </w:p>
    <w:p w14:paraId="3A3E6FCB" w14:textId="483FFE23" w:rsidR="00A22CF8" w:rsidRDefault="008C5035" w:rsidP="003F5230">
      <w:pPr>
        <w:pStyle w:val="Zkladntext"/>
        <w:spacing w:after="159" w:line="360" w:lineRule="auto"/>
        <w:rPr>
          <w:i/>
          <w:iCs/>
          <w:sz w:val="26"/>
          <w:szCs w:val="26"/>
        </w:rPr>
      </w:pPr>
      <w:r>
        <w:rPr>
          <w:i/>
          <w:iCs/>
          <w:sz w:val="26"/>
          <w:szCs w:val="26"/>
        </w:rPr>
        <w:t xml:space="preserve">Linda </w:t>
      </w:r>
      <w:proofErr w:type="spellStart"/>
      <w:r>
        <w:rPr>
          <w:i/>
          <w:iCs/>
          <w:sz w:val="26"/>
          <w:szCs w:val="26"/>
        </w:rPr>
        <w:t>Tekeliová</w:t>
      </w:r>
      <w:proofErr w:type="spellEnd"/>
    </w:p>
    <w:p w14:paraId="076562F3" w14:textId="77777777" w:rsidR="00A22CF8" w:rsidRDefault="00A22CF8">
      <w:pPr>
        <w:pStyle w:val="Zkladntext"/>
        <w:spacing w:after="159"/>
      </w:pPr>
    </w:p>
    <w:p w14:paraId="5791A6AB" w14:textId="4765B2B2" w:rsidR="00A22CF8" w:rsidRDefault="003F5230">
      <w:pPr>
        <w:pStyle w:val="Nadpis1"/>
        <w:numPr>
          <w:ilvl w:val="0"/>
          <w:numId w:val="0"/>
        </w:numPr>
        <w:spacing w:line="200" w:lineRule="atLeast"/>
        <w:jc w:val="center"/>
      </w:pPr>
      <w:bookmarkStart w:id="1" w:name="_Toc159259727"/>
      <w:bookmarkStart w:id="2" w:name="_Toc159342825"/>
      <w:bookmarkStart w:id="3" w:name="_Toc159342941"/>
      <w:r>
        <w:rPr>
          <w:noProof/>
        </w:rPr>
        <w:drawing>
          <wp:inline distT="0" distB="0" distL="0" distR="0" wp14:anchorId="238523FE" wp14:editId="58850F73">
            <wp:extent cx="5310552" cy="3540369"/>
            <wp:effectExtent l="0" t="0" r="0" b="3175"/>
            <wp:docPr id="1922223206" name="Obrázek 2" descr="Obsah obrázku osoba, oblečení, venku,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23206" name="Obrázek 2" descr="Obsah obrázku osoba, oblečení, venku, tráv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1980" cy="3634654"/>
                    </a:xfrm>
                    <a:prstGeom prst="rect">
                      <a:avLst/>
                    </a:prstGeom>
                  </pic:spPr>
                </pic:pic>
              </a:graphicData>
            </a:graphic>
          </wp:inline>
        </w:drawing>
      </w:r>
      <w:bookmarkEnd w:id="1"/>
      <w:bookmarkEnd w:id="2"/>
      <w:bookmarkEnd w:id="3"/>
      <w:r w:rsidR="003F4515">
        <w:br w:type="page"/>
      </w:r>
    </w:p>
    <w:p w14:paraId="09B3D646" w14:textId="77777777" w:rsidR="00A22CF8" w:rsidRDefault="003F4515">
      <w:pPr>
        <w:pStyle w:val="Nadpis1"/>
        <w:numPr>
          <w:ilvl w:val="0"/>
          <w:numId w:val="2"/>
        </w:numPr>
      </w:pPr>
      <w:bookmarkStart w:id="4" w:name="_Toc159342942"/>
      <w:r>
        <w:lastRenderedPageBreak/>
        <w:t>Základní údaje</w:t>
      </w:r>
      <w:bookmarkEnd w:id="4"/>
    </w:p>
    <w:p w14:paraId="53300156" w14:textId="77777777" w:rsidR="00A22CF8" w:rsidRDefault="00A22CF8">
      <w:pPr>
        <w:spacing w:line="200" w:lineRule="atLeast"/>
        <w:rPr>
          <w:rFonts w:ascii="Arial" w:hAnsi="Arial" w:cs="Arial"/>
          <w:sz w:val="24"/>
          <w:szCs w:val="24"/>
        </w:rPr>
      </w:pPr>
    </w:p>
    <w:p w14:paraId="73B02C23" w14:textId="77777777" w:rsidR="00A22CF8" w:rsidRDefault="003F4515">
      <w:pPr>
        <w:snapToGrid w:val="0"/>
        <w:spacing w:line="200" w:lineRule="atLeast"/>
        <w:rPr>
          <w:rFonts w:ascii="Arial" w:hAnsi="Arial" w:cs="Arial"/>
          <w:sz w:val="24"/>
          <w:szCs w:val="24"/>
        </w:rPr>
      </w:pPr>
      <w:r>
        <w:rPr>
          <w:rFonts w:ascii="Arial" w:hAnsi="Arial" w:cs="Arial"/>
          <w:sz w:val="24"/>
          <w:szCs w:val="24"/>
        </w:rPr>
        <w:t>Název:</w:t>
      </w:r>
      <w:r>
        <w:rPr>
          <w:rFonts w:ascii="Arial" w:hAnsi="Arial" w:cs="Arial"/>
          <w:sz w:val="24"/>
          <w:szCs w:val="24"/>
        </w:rPr>
        <w:tab/>
      </w:r>
      <w:r>
        <w:rPr>
          <w:rFonts w:ascii="Arial" w:hAnsi="Arial" w:cs="Arial"/>
          <w:sz w:val="24"/>
          <w:szCs w:val="24"/>
        </w:rPr>
        <w:tab/>
        <w:t>Nadační fond NEZÁVODÍM-POMÁHÁM</w:t>
      </w:r>
    </w:p>
    <w:p w14:paraId="489A2A22" w14:textId="77777777" w:rsidR="00A22CF8" w:rsidRDefault="003F4515">
      <w:pPr>
        <w:snapToGrid w:val="0"/>
        <w:spacing w:line="200" w:lineRule="atLeast"/>
        <w:rPr>
          <w:rFonts w:ascii="Arial" w:hAnsi="Arial" w:cs="Arial"/>
          <w:sz w:val="24"/>
          <w:szCs w:val="24"/>
        </w:rPr>
      </w:pPr>
      <w:r>
        <w:rPr>
          <w:rFonts w:ascii="Arial" w:hAnsi="Arial" w:cs="Arial"/>
          <w:sz w:val="24"/>
          <w:szCs w:val="24"/>
        </w:rPr>
        <w:t xml:space="preserve">Sídlo organizace: </w:t>
      </w:r>
      <w:r>
        <w:rPr>
          <w:rFonts w:ascii="Arial" w:hAnsi="Arial" w:cs="Arial"/>
          <w:sz w:val="24"/>
          <w:szCs w:val="24"/>
        </w:rPr>
        <w:tab/>
        <w:t>Šenovská 1638, 735 41 Petřvald</w:t>
      </w:r>
    </w:p>
    <w:p w14:paraId="5D4F3816" w14:textId="77777777" w:rsidR="00A22CF8" w:rsidRDefault="003F4515">
      <w:pPr>
        <w:snapToGrid w:val="0"/>
        <w:spacing w:line="200" w:lineRule="atLeast"/>
        <w:rPr>
          <w:rFonts w:ascii="Arial" w:hAnsi="Arial" w:cs="Arial"/>
          <w:sz w:val="24"/>
          <w:szCs w:val="24"/>
        </w:rPr>
      </w:pPr>
      <w:r>
        <w:rPr>
          <w:rFonts w:ascii="Arial" w:hAnsi="Arial" w:cs="Arial"/>
          <w:sz w:val="24"/>
          <w:szCs w:val="24"/>
        </w:rPr>
        <w:t xml:space="preserve">Právní forma: </w:t>
      </w:r>
      <w:r>
        <w:rPr>
          <w:rFonts w:ascii="Arial" w:hAnsi="Arial" w:cs="Arial"/>
          <w:sz w:val="24"/>
          <w:szCs w:val="24"/>
        </w:rPr>
        <w:tab/>
        <w:t>nadační fond</w:t>
      </w:r>
    </w:p>
    <w:p w14:paraId="432786BF" w14:textId="77777777" w:rsidR="00A22CF8" w:rsidRDefault="003F4515">
      <w:pPr>
        <w:snapToGrid w:val="0"/>
        <w:spacing w:line="200" w:lineRule="atLeast"/>
        <w:rPr>
          <w:rFonts w:ascii="Arial" w:hAnsi="Arial" w:cs="Arial"/>
          <w:sz w:val="24"/>
          <w:szCs w:val="24"/>
        </w:rPr>
      </w:pPr>
      <w:r>
        <w:rPr>
          <w:rFonts w:ascii="Arial" w:hAnsi="Arial" w:cs="Arial"/>
          <w:sz w:val="24"/>
          <w:szCs w:val="24"/>
        </w:rPr>
        <w:t>Správní rada:</w:t>
      </w:r>
      <w:r>
        <w:rPr>
          <w:rFonts w:ascii="Arial" w:hAnsi="Arial" w:cs="Arial"/>
          <w:sz w:val="24"/>
          <w:szCs w:val="24"/>
        </w:rPr>
        <w:tab/>
        <w:t xml:space="preserve">Linda </w:t>
      </w:r>
      <w:proofErr w:type="spellStart"/>
      <w:r>
        <w:rPr>
          <w:rFonts w:ascii="Arial" w:hAnsi="Arial" w:cs="Arial"/>
          <w:sz w:val="24"/>
          <w:szCs w:val="24"/>
        </w:rPr>
        <w:t>Tekeliová</w:t>
      </w:r>
      <w:proofErr w:type="spellEnd"/>
      <w:r>
        <w:rPr>
          <w:rFonts w:ascii="Arial" w:hAnsi="Arial" w:cs="Arial"/>
          <w:sz w:val="24"/>
          <w:szCs w:val="24"/>
        </w:rPr>
        <w:t xml:space="preserve"> </w:t>
      </w:r>
    </w:p>
    <w:p w14:paraId="5E6936A9" w14:textId="77777777" w:rsidR="00A22CF8" w:rsidRDefault="003F4515">
      <w:pPr>
        <w:snapToGrid w:val="0"/>
        <w:spacing w:line="200" w:lineRule="atLeas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Ing. Hana Hradilová, Ph.D.</w:t>
      </w:r>
    </w:p>
    <w:p w14:paraId="0562D31B" w14:textId="77777777" w:rsidR="00A22CF8" w:rsidRDefault="003F4515">
      <w:pPr>
        <w:snapToGrid w:val="0"/>
        <w:spacing w:line="200" w:lineRule="atLeas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Marek Hlavatý</w:t>
      </w:r>
    </w:p>
    <w:p w14:paraId="3B4960E4" w14:textId="77777777" w:rsidR="00A22CF8" w:rsidRDefault="003F4515">
      <w:pPr>
        <w:snapToGrid w:val="0"/>
        <w:spacing w:line="200" w:lineRule="atLeast"/>
        <w:rPr>
          <w:rFonts w:ascii="Arial" w:hAnsi="Arial" w:cs="Arial"/>
          <w:sz w:val="24"/>
          <w:szCs w:val="24"/>
        </w:rPr>
      </w:pPr>
      <w:r>
        <w:rPr>
          <w:rFonts w:ascii="Arial" w:hAnsi="Arial" w:cs="Arial"/>
          <w:sz w:val="24"/>
          <w:szCs w:val="24"/>
        </w:rPr>
        <w:t>Revizor:</w:t>
      </w:r>
      <w:r>
        <w:rPr>
          <w:rFonts w:ascii="Arial" w:hAnsi="Arial" w:cs="Arial"/>
          <w:sz w:val="24"/>
          <w:szCs w:val="24"/>
        </w:rPr>
        <w:tab/>
      </w:r>
      <w:r>
        <w:rPr>
          <w:rFonts w:ascii="Arial" w:hAnsi="Arial" w:cs="Arial"/>
          <w:sz w:val="24"/>
          <w:szCs w:val="24"/>
        </w:rPr>
        <w:tab/>
        <w:t>Bc. Soukupová Iveta, MBA</w:t>
      </w:r>
    </w:p>
    <w:p w14:paraId="0916D982" w14:textId="77777777" w:rsidR="00A22CF8" w:rsidRDefault="00A22CF8">
      <w:pPr>
        <w:snapToGrid w:val="0"/>
        <w:spacing w:line="200" w:lineRule="atLeast"/>
        <w:rPr>
          <w:rFonts w:ascii="Arial" w:hAnsi="Arial" w:cs="Arial"/>
          <w:sz w:val="24"/>
          <w:szCs w:val="24"/>
        </w:rPr>
      </w:pPr>
    </w:p>
    <w:p w14:paraId="4CA2F910" w14:textId="77777777" w:rsidR="00A22CF8" w:rsidRDefault="003F4515">
      <w:pPr>
        <w:snapToGrid w:val="0"/>
        <w:spacing w:line="200" w:lineRule="atLeast"/>
        <w:rPr>
          <w:rFonts w:ascii="Arial" w:hAnsi="Arial" w:cs="Arial"/>
          <w:sz w:val="24"/>
          <w:szCs w:val="24"/>
        </w:rPr>
      </w:pPr>
      <w:r>
        <w:rPr>
          <w:rFonts w:ascii="Arial" w:hAnsi="Arial" w:cs="Arial"/>
          <w:sz w:val="24"/>
          <w:szCs w:val="24"/>
        </w:rPr>
        <w:t xml:space="preserve">Datum vzniku: </w:t>
      </w:r>
      <w:r>
        <w:rPr>
          <w:rFonts w:ascii="Arial" w:hAnsi="Arial" w:cs="Arial"/>
          <w:sz w:val="24"/>
          <w:szCs w:val="24"/>
        </w:rPr>
        <w:tab/>
        <w:t>15.7.2021, IČO: 11660627</w:t>
      </w:r>
    </w:p>
    <w:p w14:paraId="2339B46E" w14:textId="77777777" w:rsidR="00A22CF8" w:rsidRDefault="00A22CF8">
      <w:pPr>
        <w:spacing w:line="200" w:lineRule="atLeast"/>
        <w:rPr>
          <w:rFonts w:ascii="Arial" w:hAnsi="Arial" w:cs="Arial"/>
          <w:sz w:val="24"/>
          <w:szCs w:val="24"/>
        </w:rPr>
      </w:pPr>
    </w:p>
    <w:p w14:paraId="77CB9CBA" w14:textId="77777777" w:rsidR="00A22CF8" w:rsidRDefault="003F4515">
      <w:pPr>
        <w:spacing w:line="200" w:lineRule="atLeast"/>
        <w:rPr>
          <w:rFonts w:ascii="Arial" w:hAnsi="Arial" w:cs="Arial"/>
          <w:sz w:val="24"/>
          <w:szCs w:val="24"/>
        </w:rPr>
      </w:pPr>
      <w:r>
        <w:rPr>
          <w:rFonts w:ascii="Arial" w:hAnsi="Arial" w:cs="Arial"/>
          <w:sz w:val="24"/>
          <w:szCs w:val="24"/>
        </w:rPr>
        <w:t>Účel (poslání):</w:t>
      </w:r>
      <w:r>
        <w:rPr>
          <w:rFonts w:ascii="Arial" w:hAnsi="Arial" w:cs="Arial"/>
          <w:sz w:val="24"/>
          <w:szCs w:val="24"/>
        </w:rPr>
        <w:tab/>
        <w:t xml:space="preserve">Účelem nadačního fondu je pomoc potřebným. Podpora a rozvoj </w:t>
      </w:r>
      <w:r>
        <w:rPr>
          <w:rFonts w:ascii="Arial" w:hAnsi="Arial" w:cs="Arial"/>
          <w:sz w:val="24"/>
          <w:szCs w:val="24"/>
        </w:rPr>
        <w:tab/>
      </w:r>
      <w:r>
        <w:rPr>
          <w:rFonts w:ascii="Arial" w:hAnsi="Arial" w:cs="Arial"/>
          <w:sz w:val="24"/>
          <w:szCs w:val="24"/>
        </w:rPr>
        <w:tab/>
      </w:r>
      <w:r>
        <w:rPr>
          <w:rFonts w:ascii="Arial" w:hAnsi="Arial" w:cs="Arial"/>
          <w:sz w:val="24"/>
          <w:szCs w:val="24"/>
        </w:rPr>
        <w:tab/>
        <w:t>společnosti po stránce duchovní, humanitární, sociálně-</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zdravotní, kulturní, enviromentální, sportovní a dále také v oblasti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vzdělávání. Podpora se týká také zvířat. </w:t>
      </w:r>
    </w:p>
    <w:p w14:paraId="59487152" w14:textId="77777777" w:rsidR="00A22CF8" w:rsidRDefault="00A22CF8">
      <w:pPr>
        <w:spacing w:line="200" w:lineRule="atLeast"/>
        <w:rPr>
          <w:rFonts w:ascii="Arial" w:hAnsi="Arial" w:cs="Arial"/>
          <w:sz w:val="24"/>
          <w:szCs w:val="24"/>
        </w:rPr>
      </w:pPr>
    </w:p>
    <w:p w14:paraId="4B304A67" w14:textId="77777777" w:rsidR="00A22CF8" w:rsidRDefault="003F4515">
      <w:pPr>
        <w:spacing w:line="200" w:lineRule="atLeast"/>
        <w:rPr>
          <w:rFonts w:ascii="Arial" w:hAnsi="Arial" w:cs="Arial"/>
          <w:sz w:val="24"/>
          <w:szCs w:val="24"/>
        </w:rPr>
      </w:pPr>
      <w:r>
        <w:rPr>
          <w:rFonts w:ascii="Arial" w:hAnsi="Arial" w:cs="Arial"/>
          <w:sz w:val="24"/>
          <w:szCs w:val="24"/>
        </w:rPr>
        <w:t>Hlavní činnost:</w:t>
      </w:r>
      <w:r>
        <w:rPr>
          <w:rFonts w:ascii="Arial" w:hAnsi="Arial" w:cs="Arial"/>
          <w:sz w:val="24"/>
          <w:szCs w:val="24"/>
        </w:rPr>
        <w:tab/>
        <w:t xml:space="preserve">Účelem nadačního fondu je pomoc potřebným. Podpora a rozvoj </w:t>
      </w:r>
      <w:r>
        <w:rPr>
          <w:rFonts w:ascii="Arial" w:hAnsi="Arial" w:cs="Arial"/>
          <w:sz w:val="24"/>
          <w:szCs w:val="24"/>
        </w:rPr>
        <w:tab/>
      </w:r>
      <w:r>
        <w:rPr>
          <w:rFonts w:ascii="Arial" w:hAnsi="Arial" w:cs="Arial"/>
          <w:sz w:val="24"/>
          <w:szCs w:val="24"/>
        </w:rPr>
        <w:tab/>
      </w:r>
      <w:r>
        <w:rPr>
          <w:rFonts w:ascii="Arial" w:hAnsi="Arial" w:cs="Arial"/>
          <w:sz w:val="24"/>
          <w:szCs w:val="24"/>
        </w:rPr>
        <w:tab/>
        <w:t>společnosti po stránce duchovní, humanitární, sociálně-</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zdravotní, kulturní, enviromentální, sportovní a dále také v oblasti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vzdělávání. Podpora se týká také zvířat. </w:t>
      </w:r>
    </w:p>
    <w:p w14:paraId="16A335AD" w14:textId="77777777" w:rsidR="00A22CF8" w:rsidRDefault="00A22CF8">
      <w:pPr>
        <w:spacing w:line="200" w:lineRule="atLeast"/>
        <w:rPr>
          <w:rFonts w:ascii="Arial" w:hAnsi="Arial" w:cs="Arial"/>
          <w:sz w:val="24"/>
          <w:szCs w:val="24"/>
        </w:rPr>
      </w:pPr>
    </w:p>
    <w:p w14:paraId="0E4EE2AD" w14:textId="77777777" w:rsidR="00A22CF8" w:rsidRDefault="003F4515">
      <w:pPr>
        <w:spacing w:line="200" w:lineRule="atLeast"/>
        <w:rPr>
          <w:rFonts w:ascii="Arial" w:hAnsi="Arial" w:cs="Arial"/>
          <w:sz w:val="24"/>
          <w:szCs w:val="24"/>
        </w:rPr>
      </w:pPr>
      <w:r>
        <w:rPr>
          <w:rFonts w:ascii="Arial" w:hAnsi="Arial" w:cs="Arial"/>
          <w:sz w:val="24"/>
          <w:szCs w:val="24"/>
        </w:rPr>
        <w:t xml:space="preserve">Vedlejší (hospodářská) činnost: </w:t>
      </w:r>
    </w:p>
    <w:p w14:paraId="035ABC80" w14:textId="77777777" w:rsidR="00A22CF8" w:rsidRDefault="003F4515">
      <w:pPr>
        <w:spacing w:line="200" w:lineRule="atLeast"/>
        <w:rPr>
          <w:sz w:val="24"/>
          <w:szCs w:val="24"/>
        </w:rPr>
      </w:pPr>
      <w:r>
        <w:rPr>
          <w:rFonts w:ascii="Arial" w:hAnsi="Arial" w:cs="Arial"/>
          <w:sz w:val="24"/>
          <w:szCs w:val="24"/>
        </w:rPr>
        <w:t xml:space="preserve">- výroba, obchod a služby neuvedené v přílohách 1 až 3 živnostenského zákona s obory činnosti: </w:t>
      </w:r>
    </w:p>
    <w:p w14:paraId="4AFE3013" w14:textId="77777777" w:rsidR="00A22CF8" w:rsidRDefault="003F4515">
      <w:pPr>
        <w:spacing w:line="200" w:lineRule="atLeast"/>
        <w:rPr>
          <w:sz w:val="24"/>
          <w:szCs w:val="24"/>
        </w:rPr>
      </w:pPr>
      <w:r>
        <w:rPr>
          <w:rFonts w:ascii="Arial" w:hAnsi="Arial" w:cs="Arial"/>
          <w:sz w:val="24"/>
          <w:szCs w:val="24"/>
        </w:rPr>
        <w:t>- Výroba školních a kancelářských potřeb, kromě výrobků z papíru, výroba bižuterie, kartáčnického a konfekčního zboží, deštníků, upomínkových předmětů</w:t>
      </w:r>
    </w:p>
    <w:p w14:paraId="14871DE0" w14:textId="77777777" w:rsidR="00A22CF8" w:rsidRDefault="003F4515">
      <w:pPr>
        <w:spacing w:line="200" w:lineRule="atLeast"/>
        <w:rPr>
          <w:sz w:val="24"/>
          <w:szCs w:val="24"/>
        </w:rPr>
      </w:pPr>
      <w:r>
        <w:rPr>
          <w:rFonts w:ascii="Arial" w:hAnsi="Arial" w:cs="Arial"/>
          <w:sz w:val="24"/>
          <w:szCs w:val="24"/>
        </w:rPr>
        <w:t>- Zprostředkování obchodu a služeb</w:t>
      </w:r>
    </w:p>
    <w:p w14:paraId="1E91CD1B" w14:textId="77777777" w:rsidR="00A22CF8" w:rsidRDefault="003F4515">
      <w:pPr>
        <w:spacing w:line="200" w:lineRule="atLeast"/>
        <w:rPr>
          <w:sz w:val="24"/>
          <w:szCs w:val="24"/>
        </w:rPr>
      </w:pPr>
      <w:r>
        <w:rPr>
          <w:rFonts w:ascii="Arial" w:hAnsi="Arial" w:cs="Arial"/>
          <w:sz w:val="24"/>
          <w:szCs w:val="24"/>
        </w:rPr>
        <w:t>- Velkoobchod a maloobchod</w:t>
      </w:r>
    </w:p>
    <w:p w14:paraId="5A763729" w14:textId="77777777" w:rsidR="00A22CF8" w:rsidRDefault="003F4515">
      <w:pPr>
        <w:spacing w:line="200" w:lineRule="atLeast"/>
        <w:rPr>
          <w:sz w:val="24"/>
          <w:szCs w:val="24"/>
        </w:rPr>
      </w:pPr>
      <w:r>
        <w:rPr>
          <w:rFonts w:ascii="Arial" w:hAnsi="Arial" w:cs="Arial"/>
          <w:sz w:val="24"/>
          <w:szCs w:val="24"/>
        </w:rPr>
        <w:t>- Skladování, balení zboží, manipulace s nákladem a technické činnosti v dopravě</w:t>
      </w:r>
    </w:p>
    <w:p w14:paraId="042EFC23" w14:textId="77777777" w:rsidR="00A22CF8" w:rsidRDefault="003F4515">
      <w:pPr>
        <w:spacing w:line="200" w:lineRule="atLeast"/>
        <w:rPr>
          <w:sz w:val="24"/>
          <w:szCs w:val="24"/>
        </w:rPr>
      </w:pPr>
      <w:r>
        <w:rPr>
          <w:rFonts w:ascii="Arial" w:hAnsi="Arial" w:cs="Arial"/>
          <w:sz w:val="24"/>
          <w:szCs w:val="24"/>
        </w:rPr>
        <w:t>- Poradenská a konzultační činnost, zpracování odborných studií a posudků</w:t>
      </w:r>
    </w:p>
    <w:p w14:paraId="198B6ED5" w14:textId="77777777" w:rsidR="00A22CF8" w:rsidRDefault="003F4515">
      <w:pPr>
        <w:spacing w:line="200" w:lineRule="atLeast"/>
        <w:rPr>
          <w:sz w:val="24"/>
          <w:szCs w:val="24"/>
        </w:rPr>
      </w:pPr>
      <w:r>
        <w:rPr>
          <w:rFonts w:ascii="Arial" w:hAnsi="Arial" w:cs="Arial"/>
          <w:sz w:val="24"/>
          <w:szCs w:val="24"/>
        </w:rPr>
        <w:t>- Výzkum a vývoj v oblasti přírodních a technických věd nebo společenských věd</w:t>
      </w:r>
    </w:p>
    <w:p w14:paraId="1527A9FD" w14:textId="77777777" w:rsidR="00A22CF8" w:rsidRDefault="003F4515">
      <w:pPr>
        <w:spacing w:line="200" w:lineRule="atLeast"/>
        <w:rPr>
          <w:sz w:val="24"/>
          <w:szCs w:val="24"/>
        </w:rPr>
      </w:pPr>
      <w:r>
        <w:rPr>
          <w:rFonts w:ascii="Arial" w:hAnsi="Arial" w:cs="Arial"/>
          <w:sz w:val="24"/>
          <w:szCs w:val="24"/>
        </w:rPr>
        <w:t>- Reklamní činnost, marketing, mediální zastoupení</w:t>
      </w:r>
    </w:p>
    <w:p w14:paraId="2DB102C3" w14:textId="77777777" w:rsidR="00A22CF8" w:rsidRDefault="003F4515">
      <w:pPr>
        <w:spacing w:line="200" w:lineRule="atLeast"/>
        <w:rPr>
          <w:sz w:val="24"/>
          <w:szCs w:val="24"/>
        </w:rPr>
      </w:pPr>
      <w:r>
        <w:rPr>
          <w:rFonts w:ascii="Arial" w:hAnsi="Arial" w:cs="Arial"/>
          <w:sz w:val="24"/>
          <w:szCs w:val="24"/>
        </w:rPr>
        <w:t>- Služby v oblasti administrativní správy a služby organizačně hospodářské povahy</w:t>
      </w:r>
    </w:p>
    <w:p w14:paraId="7AC3C0FD" w14:textId="77777777" w:rsidR="00A22CF8" w:rsidRDefault="003F4515">
      <w:pPr>
        <w:spacing w:line="200" w:lineRule="atLeast"/>
        <w:rPr>
          <w:sz w:val="24"/>
          <w:szCs w:val="24"/>
        </w:rPr>
      </w:pPr>
      <w:r>
        <w:rPr>
          <w:rFonts w:ascii="Arial" w:hAnsi="Arial" w:cs="Arial"/>
          <w:sz w:val="24"/>
          <w:szCs w:val="24"/>
        </w:rPr>
        <w:t>- Mimoškolní výchova a vzdělávání, pořádání kurzů, školení, včetně lektorské činnosti</w:t>
      </w:r>
    </w:p>
    <w:p w14:paraId="42CF950F" w14:textId="77777777" w:rsidR="00A22CF8" w:rsidRDefault="003F4515">
      <w:pPr>
        <w:spacing w:line="200" w:lineRule="atLeast"/>
        <w:rPr>
          <w:sz w:val="24"/>
          <w:szCs w:val="24"/>
        </w:rPr>
      </w:pPr>
      <w:r>
        <w:rPr>
          <w:rFonts w:ascii="Arial" w:hAnsi="Arial" w:cs="Arial"/>
          <w:sz w:val="24"/>
          <w:szCs w:val="24"/>
        </w:rPr>
        <w:t>- Provozování kulturních, kulturně-vzdělávacích a zábavních zařízení, pořádání kulturních produkcí, zábav, výstav, veletrhů, přehlídek, prodejních a obdobných akcí - Provozování tělovýchovných a sportovních zařízení a organizování sportovní činnosti - Poskytování služeb pro rodinu a domácnost</w:t>
      </w:r>
    </w:p>
    <w:p w14:paraId="309630B3" w14:textId="77777777" w:rsidR="00A22CF8" w:rsidRDefault="003F4515">
      <w:pPr>
        <w:spacing w:line="200" w:lineRule="atLeast"/>
        <w:rPr>
          <w:sz w:val="24"/>
          <w:szCs w:val="24"/>
        </w:rPr>
      </w:pPr>
      <w:r>
        <w:rPr>
          <w:rFonts w:ascii="Arial" w:hAnsi="Arial" w:cs="Arial"/>
          <w:sz w:val="24"/>
          <w:szCs w:val="24"/>
        </w:rPr>
        <w:t xml:space="preserve">- Výroba, obchod a služby jinde nezařazené </w:t>
      </w:r>
    </w:p>
    <w:p w14:paraId="0CD70B1D" w14:textId="77777777" w:rsidR="00A22CF8" w:rsidRDefault="00A22CF8">
      <w:pPr>
        <w:spacing w:line="200" w:lineRule="atLeast"/>
        <w:rPr>
          <w:rFonts w:ascii="Arial" w:hAnsi="Arial" w:cs="Arial"/>
          <w:sz w:val="24"/>
          <w:szCs w:val="24"/>
        </w:rPr>
      </w:pPr>
    </w:p>
    <w:p w14:paraId="30D200F9" w14:textId="77777777" w:rsidR="00A22CF8" w:rsidRDefault="003F4515">
      <w:pPr>
        <w:spacing w:line="200" w:lineRule="atLeast"/>
        <w:rPr>
          <w:rFonts w:ascii="Arial" w:hAnsi="Arial" w:cs="Arial"/>
          <w:sz w:val="24"/>
          <w:szCs w:val="24"/>
        </w:rPr>
      </w:pPr>
      <w:r>
        <w:rPr>
          <w:rFonts w:ascii="Arial" w:hAnsi="Arial" w:cs="Arial"/>
          <w:sz w:val="24"/>
          <w:szCs w:val="24"/>
        </w:rPr>
        <w:t>Kategorie účetní jednotky: Mikro</w:t>
      </w:r>
    </w:p>
    <w:p w14:paraId="037C1518" w14:textId="77777777" w:rsidR="00A22CF8" w:rsidRDefault="00A22CF8">
      <w:pPr>
        <w:spacing w:line="200" w:lineRule="atLeast"/>
        <w:rPr>
          <w:rFonts w:ascii="Arial" w:hAnsi="Arial" w:cs="Arial"/>
          <w:sz w:val="24"/>
          <w:szCs w:val="24"/>
        </w:rPr>
      </w:pPr>
    </w:p>
    <w:p w14:paraId="4A41FBE1" w14:textId="77777777" w:rsidR="00A22CF8" w:rsidRDefault="003F4515">
      <w:pPr>
        <w:spacing w:line="200" w:lineRule="atLeast"/>
        <w:rPr>
          <w:rFonts w:ascii="Arial" w:hAnsi="Arial" w:cs="Arial"/>
          <w:sz w:val="24"/>
          <w:szCs w:val="24"/>
        </w:rPr>
      </w:pPr>
      <w:r>
        <w:rPr>
          <w:rFonts w:ascii="Arial" w:hAnsi="Arial" w:cs="Arial"/>
          <w:sz w:val="24"/>
          <w:szCs w:val="24"/>
        </w:rPr>
        <w:t xml:space="preserve">Zakladatel: Linda </w:t>
      </w:r>
      <w:proofErr w:type="spellStart"/>
      <w:r>
        <w:rPr>
          <w:rFonts w:ascii="Arial" w:hAnsi="Arial" w:cs="Arial"/>
          <w:sz w:val="24"/>
          <w:szCs w:val="24"/>
        </w:rPr>
        <w:t>Tekeliová</w:t>
      </w:r>
      <w:proofErr w:type="spellEnd"/>
      <w:r>
        <w:rPr>
          <w:rFonts w:ascii="Arial" w:hAnsi="Arial" w:cs="Arial"/>
          <w:sz w:val="24"/>
          <w:szCs w:val="24"/>
        </w:rPr>
        <w:t>, bytem K Ubytovnám 124, 735 41 Petřvald</w:t>
      </w:r>
    </w:p>
    <w:p w14:paraId="6068CF7D" w14:textId="77777777" w:rsidR="00A22CF8" w:rsidRDefault="00A22CF8">
      <w:pPr>
        <w:spacing w:line="200" w:lineRule="atLeast"/>
        <w:rPr>
          <w:rFonts w:ascii="Arial" w:hAnsi="Arial" w:cs="Arial"/>
          <w:sz w:val="24"/>
          <w:szCs w:val="24"/>
        </w:rPr>
      </w:pPr>
    </w:p>
    <w:p w14:paraId="2FECC5B4" w14:textId="77777777" w:rsidR="00A22CF8" w:rsidRDefault="003F4515">
      <w:pPr>
        <w:spacing w:line="200" w:lineRule="atLeast"/>
        <w:rPr>
          <w:rFonts w:ascii="Arial" w:hAnsi="Arial" w:cs="Arial"/>
          <w:sz w:val="24"/>
          <w:szCs w:val="24"/>
        </w:rPr>
      </w:pPr>
      <w:r>
        <w:rPr>
          <w:rFonts w:ascii="Arial" w:hAnsi="Arial" w:cs="Arial"/>
          <w:sz w:val="24"/>
          <w:szCs w:val="24"/>
        </w:rPr>
        <w:t>Vklad: 1.000,-Kč (</w:t>
      </w:r>
      <w:proofErr w:type="spellStart"/>
      <w:r>
        <w:rPr>
          <w:rFonts w:ascii="Arial" w:hAnsi="Arial" w:cs="Arial"/>
          <w:sz w:val="24"/>
          <w:szCs w:val="24"/>
        </w:rPr>
        <w:t>jedentisíc</w:t>
      </w:r>
      <w:proofErr w:type="spellEnd"/>
      <w:r>
        <w:rPr>
          <w:rFonts w:ascii="Arial" w:hAnsi="Arial" w:cs="Arial"/>
          <w:sz w:val="24"/>
          <w:szCs w:val="24"/>
        </w:rPr>
        <w:t xml:space="preserve"> Kč)</w:t>
      </w:r>
    </w:p>
    <w:p w14:paraId="132D568B" w14:textId="1E2E2A46" w:rsidR="00DC27FB" w:rsidRDefault="00DC27FB" w:rsidP="00DC27FB">
      <w:pPr>
        <w:pStyle w:val="Nadpis1"/>
        <w:numPr>
          <w:ilvl w:val="0"/>
          <w:numId w:val="2"/>
        </w:numPr>
      </w:pPr>
      <w:bookmarkStart w:id="5" w:name="_Toc159342943"/>
      <w:r>
        <w:lastRenderedPageBreak/>
        <w:t>Projekty pořádané nadačním fondem</w:t>
      </w:r>
      <w:bookmarkEnd w:id="5"/>
    </w:p>
    <w:p w14:paraId="02F6E932" w14:textId="77777777" w:rsidR="00DC27FB" w:rsidRDefault="00DC27FB" w:rsidP="00DC27FB"/>
    <w:p w14:paraId="782E7835" w14:textId="77777777" w:rsidR="00254268" w:rsidRDefault="00254268" w:rsidP="00DC27FB">
      <w:pPr>
        <w:spacing w:line="360" w:lineRule="auto"/>
        <w:rPr>
          <w:rFonts w:ascii="Arial" w:hAnsi="Arial" w:cs="Arial"/>
          <w:sz w:val="24"/>
        </w:rPr>
      </w:pPr>
    </w:p>
    <w:p w14:paraId="3025E8AC" w14:textId="77777777" w:rsidR="00D11FE6" w:rsidRDefault="00D11FE6" w:rsidP="00DC27FB">
      <w:pPr>
        <w:spacing w:line="360" w:lineRule="auto"/>
        <w:rPr>
          <w:rFonts w:ascii="Arial" w:hAnsi="Arial" w:cs="Arial"/>
          <w:sz w:val="24"/>
        </w:rPr>
      </w:pPr>
    </w:p>
    <w:p w14:paraId="00231DA7" w14:textId="7900D630" w:rsidR="00DC27FB" w:rsidRPr="00DC27FB" w:rsidRDefault="00DC27FB" w:rsidP="00DC27FB">
      <w:pPr>
        <w:spacing w:line="360" w:lineRule="auto"/>
        <w:rPr>
          <w:rFonts w:ascii="Arial" w:hAnsi="Arial" w:cs="Arial"/>
          <w:sz w:val="24"/>
        </w:rPr>
      </w:pPr>
      <w:r w:rsidRPr="00DC27FB">
        <w:rPr>
          <w:rFonts w:ascii="Arial" w:hAnsi="Arial" w:cs="Arial"/>
          <w:sz w:val="24"/>
        </w:rPr>
        <w:t>BŘEZEN 2022</w:t>
      </w:r>
    </w:p>
    <w:p w14:paraId="51CCDD64" w14:textId="77777777" w:rsidR="00DC27FB" w:rsidRDefault="00DC27FB" w:rsidP="00DC27FB">
      <w:pPr>
        <w:pStyle w:val="Normlnweb"/>
        <w:spacing w:before="100" w:after="100" w:line="360" w:lineRule="auto"/>
        <w:rPr>
          <w:rFonts w:ascii="Arial" w:hAnsi="Arial" w:cs="Arial"/>
          <w:szCs w:val="20"/>
          <w:lang w:eastAsia="zh-CN"/>
        </w:rPr>
        <w:sectPr w:rsidR="00DC27FB" w:rsidSect="002C5225">
          <w:headerReference w:type="default" r:id="rId10"/>
          <w:footerReference w:type="default" r:id="rId11"/>
          <w:pgSz w:w="11906" w:h="16838"/>
          <w:pgMar w:top="1984" w:right="1417" w:bottom="1700" w:left="1417" w:header="1134" w:footer="1134" w:gutter="0"/>
          <w:cols w:space="708"/>
          <w:formProt w:val="0"/>
          <w:docGrid w:linePitch="600" w:charSpace="40960"/>
        </w:sectPr>
      </w:pPr>
    </w:p>
    <w:p w14:paraId="1557108D" w14:textId="77777777" w:rsidR="00D11FE6" w:rsidRDefault="00D11FE6" w:rsidP="008477CB">
      <w:pPr>
        <w:pStyle w:val="Normlnweb"/>
        <w:spacing w:before="100" w:after="100" w:line="360" w:lineRule="auto"/>
        <w:rPr>
          <w:rFonts w:ascii="Arial" w:hAnsi="Arial" w:cs="Arial"/>
          <w:szCs w:val="20"/>
          <w:lang w:eastAsia="zh-CN"/>
        </w:rPr>
      </w:pPr>
    </w:p>
    <w:p w14:paraId="5E353415" w14:textId="395BE46E" w:rsidR="00DC27FB" w:rsidRPr="00DC27FB" w:rsidRDefault="00DC27FB" w:rsidP="008477CB">
      <w:pPr>
        <w:pStyle w:val="Normlnweb"/>
        <w:spacing w:before="100" w:after="100" w:line="360" w:lineRule="auto"/>
        <w:rPr>
          <w:rFonts w:ascii="Arial" w:hAnsi="Arial" w:cs="Arial"/>
          <w:szCs w:val="20"/>
          <w:lang w:eastAsia="zh-CN"/>
        </w:rPr>
      </w:pPr>
      <w:r w:rsidRPr="00DC27FB">
        <w:rPr>
          <w:rFonts w:ascii="Arial" w:hAnsi="Arial" w:cs="Arial"/>
          <w:szCs w:val="20"/>
          <w:lang w:eastAsia="zh-CN"/>
        </w:rPr>
        <w:t xml:space="preserve">Z Brna na Červenohorské sedlo jako </w:t>
      </w:r>
      <w:r w:rsidR="004244B8">
        <w:rPr>
          <w:rFonts w:ascii="Arial" w:hAnsi="Arial" w:cs="Arial"/>
          <w:szCs w:val="20"/>
          <w:lang w:eastAsia="zh-CN"/>
        </w:rPr>
        <w:t>p</w:t>
      </w:r>
      <w:r w:rsidRPr="00DC27FB">
        <w:rPr>
          <w:rFonts w:ascii="Arial" w:hAnsi="Arial" w:cs="Arial"/>
          <w:szCs w:val="20"/>
          <w:lang w:eastAsia="zh-CN"/>
        </w:rPr>
        <w:t xml:space="preserve">rojekt poděkování partnerům </w:t>
      </w:r>
      <w:r w:rsidR="004244B8">
        <w:rPr>
          <w:rFonts w:ascii="Arial" w:hAnsi="Arial" w:cs="Arial"/>
          <w:szCs w:val="20"/>
          <w:lang w:eastAsia="zh-CN"/>
        </w:rPr>
        <w:t xml:space="preserve">             </w:t>
      </w:r>
      <w:r w:rsidRPr="00DC27FB">
        <w:rPr>
          <w:rFonts w:ascii="Arial" w:hAnsi="Arial" w:cs="Arial"/>
          <w:szCs w:val="20"/>
          <w:lang w:eastAsia="zh-CN"/>
        </w:rPr>
        <w:t xml:space="preserve">nadačního fondu. Trať dlouhá 167 km s převýšením 4 200 m Linda a její </w:t>
      </w:r>
      <w:r w:rsidR="004244B8">
        <w:rPr>
          <w:rFonts w:ascii="Arial" w:hAnsi="Arial" w:cs="Arial"/>
          <w:szCs w:val="20"/>
          <w:lang w:eastAsia="zh-CN"/>
        </w:rPr>
        <w:t xml:space="preserve">    </w:t>
      </w:r>
      <w:r w:rsidRPr="00DC27FB">
        <w:rPr>
          <w:rFonts w:ascii="Arial" w:hAnsi="Arial" w:cs="Arial"/>
          <w:szCs w:val="20"/>
          <w:lang w:eastAsia="zh-CN"/>
        </w:rPr>
        <w:t>parťák Marek zdolali za 25 hodin</w:t>
      </w:r>
      <w:r w:rsidR="004244B8">
        <w:rPr>
          <w:rFonts w:ascii="Arial" w:hAnsi="Arial" w:cs="Arial"/>
          <w:szCs w:val="20"/>
          <w:lang w:eastAsia="zh-CN"/>
        </w:rPr>
        <w:t xml:space="preserve">             </w:t>
      </w:r>
      <w:r w:rsidRPr="00DC27FB">
        <w:rPr>
          <w:rFonts w:ascii="Arial" w:hAnsi="Arial" w:cs="Arial"/>
          <w:szCs w:val="20"/>
          <w:lang w:eastAsia="zh-CN"/>
        </w:rPr>
        <w:t xml:space="preserve"> a 25 minut.</w:t>
      </w:r>
    </w:p>
    <w:p w14:paraId="0D2D5BE5" w14:textId="4850529A" w:rsidR="00DC27FB" w:rsidRPr="00DC27FB" w:rsidRDefault="00DC27FB" w:rsidP="00DC27FB">
      <w:pPr>
        <w:spacing w:before="100" w:beforeAutospacing="1" w:after="100" w:afterAutospacing="1"/>
        <w:rPr>
          <w:sz w:val="24"/>
          <w:szCs w:val="24"/>
          <w:lang w:eastAsia="cs-CZ"/>
        </w:rPr>
      </w:pPr>
    </w:p>
    <w:p w14:paraId="3B5636EC" w14:textId="51BB7FD6" w:rsidR="00DC27FB" w:rsidRDefault="004244B8" w:rsidP="004244B8">
      <w:pPr>
        <w:spacing w:line="360" w:lineRule="auto"/>
        <w:jc w:val="center"/>
        <w:rPr>
          <w:rFonts w:ascii="Arial" w:hAnsi="Arial" w:cs="Arial"/>
          <w:sz w:val="24"/>
        </w:rPr>
        <w:sectPr w:rsidR="00DC27FB" w:rsidSect="002C5225">
          <w:type w:val="continuous"/>
          <w:pgSz w:w="11906" w:h="16838"/>
          <w:pgMar w:top="1984" w:right="1417" w:bottom="1700" w:left="1417" w:header="1134" w:footer="1134" w:gutter="0"/>
          <w:cols w:num="2" w:space="708"/>
          <w:formProt w:val="0"/>
          <w:docGrid w:linePitch="600" w:charSpace="40960"/>
        </w:sectPr>
      </w:pPr>
      <w:r w:rsidRPr="00DC27FB">
        <w:rPr>
          <w:noProof/>
          <w:sz w:val="24"/>
          <w:szCs w:val="24"/>
          <w:lang w:eastAsia="cs-CZ"/>
        </w:rPr>
        <w:drawing>
          <wp:inline distT="0" distB="0" distL="0" distR="0" wp14:anchorId="212404B1" wp14:editId="64ABBD71">
            <wp:extent cx="2017272" cy="2337683"/>
            <wp:effectExtent l="0" t="0" r="2540" b="5715"/>
            <wp:docPr id="106958546" name="Obrázek 1" descr="Obsah obrázku venku, osoba, oblečení,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8546" name="Obrázek 1" descr="Obsah obrázku venku, osoba, oblečení, obloha&#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624" cy="2441227"/>
                    </a:xfrm>
                    <a:prstGeom prst="rect">
                      <a:avLst/>
                    </a:prstGeom>
                    <a:noFill/>
                    <a:ln>
                      <a:noFill/>
                    </a:ln>
                  </pic:spPr>
                </pic:pic>
              </a:graphicData>
            </a:graphic>
          </wp:inline>
        </w:drawing>
      </w:r>
    </w:p>
    <w:p w14:paraId="3A1BEE1C" w14:textId="77777777" w:rsidR="00DC27FB" w:rsidRPr="00DC27FB" w:rsidRDefault="00DC27FB" w:rsidP="00DC27FB">
      <w:pPr>
        <w:spacing w:line="360" w:lineRule="auto"/>
        <w:rPr>
          <w:rFonts w:ascii="Arial" w:hAnsi="Arial" w:cs="Arial"/>
          <w:sz w:val="24"/>
        </w:rPr>
      </w:pPr>
    </w:p>
    <w:p w14:paraId="3DAE7459" w14:textId="77777777" w:rsidR="00D11FE6" w:rsidRDefault="00DC27FB" w:rsidP="00DC27FB">
      <w:pPr>
        <w:spacing w:line="360" w:lineRule="auto"/>
        <w:rPr>
          <w:rFonts w:ascii="Arial" w:hAnsi="Arial" w:cs="Arial"/>
          <w:sz w:val="24"/>
        </w:rPr>
      </w:pPr>
      <w:r w:rsidRPr="00DC27FB">
        <w:rPr>
          <w:rFonts w:ascii="Arial" w:hAnsi="Arial" w:cs="Arial"/>
          <w:sz w:val="24"/>
        </w:rPr>
        <w:t>DUBEN 2022</w:t>
      </w:r>
    </w:p>
    <w:p w14:paraId="1B655865" w14:textId="77777777" w:rsidR="00D11FE6" w:rsidRDefault="00D11FE6" w:rsidP="00DC27FB">
      <w:pPr>
        <w:spacing w:line="360" w:lineRule="auto"/>
        <w:rPr>
          <w:rFonts w:ascii="Arial" w:hAnsi="Arial" w:cs="Arial"/>
          <w:sz w:val="24"/>
        </w:rPr>
      </w:pPr>
    </w:p>
    <w:p w14:paraId="5C8A8049" w14:textId="68B24DF3" w:rsidR="00DC27FB" w:rsidRPr="00DC27FB" w:rsidRDefault="00DC27FB" w:rsidP="00DC27FB">
      <w:pPr>
        <w:spacing w:line="360" w:lineRule="auto"/>
        <w:rPr>
          <w:rFonts w:ascii="Arial" w:hAnsi="Arial" w:cs="Arial"/>
          <w:sz w:val="24"/>
        </w:rPr>
      </w:pPr>
      <w:r w:rsidRPr="00DC27FB">
        <w:rPr>
          <w:rFonts w:ascii="Arial" w:hAnsi="Arial" w:cs="Arial"/>
          <w:sz w:val="24"/>
        </w:rPr>
        <w:br/>
        <w:t xml:space="preserve">V dubnu 2022 jsme zorganizovali projekt Stoupej s námi, kdy smyslem tohoto projektu bylo </w:t>
      </w:r>
      <w:proofErr w:type="spellStart"/>
      <w:r w:rsidRPr="00DC27FB">
        <w:rPr>
          <w:rFonts w:ascii="Arial" w:hAnsi="Arial" w:cs="Arial"/>
          <w:sz w:val="24"/>
        </w:rPr>
        <w:t>nastoupat</w:t>
      </w:r>
      <w:proofErr w:type="spellEnd"/>
      <w:r w:rsidRPr="00DC27FB">
        <w:rPr>
          <w:rFonts w:ascii="Arial" w:hAnsi="Arial" w:cs="Arial"/>
          <w:sz w:val="24"/>
        </w:rPr>
        <w:t xml:space="preserve"> během měsíce dubna 50.000 výškových metrů. Tento projekt podpořili nejen sponzoři, ale také lidé, kteří stoupali výškové metry zároveň s Lindou. Smysluplně využitý volný čas pak proměnili na korunky. </w:t>
      </w:r>
    </w:p>
    <w:p w14:paraId="486861BC" w14:textId="77777777" w:rsidR="00DC27FB" w:rsidRPr="00DC27FB" w:rsidRDefault="00DC27FB" w:rsidP="00DC27FB">
      <w:pPr>
        <w:spacing w:line="360" w:lineRule="auto"/>
        <w:rPr>
          <w:rFonts w:ascii="Arial" w:hAnsi="Arial" w:cs="Arial"/>
          <w:sz w:val="24"/>
        </w:rPr>
      </w:pPr>
      <w:r w:rsidRPr="00DC27FB">
        <w:rPr>
          <w:rFonts w:ascii="Arial" w:hAnsi="Arial" w:cs="Arial"/>
          <w:sz w:val="24"/>
        </w:rPr>
        <w:t xml:space="preserve">Stejně jako loni se Lindě podařilo </w:t>
      </w:r>
      <w:proofErr w:type="spellStart"/>
      <w:r w:rsidRPr="00DC27FB">
        <w:rPr>
          <w:rFonts w:ascii="Arial" w:hAnsi="Arial" w:cs="Arial"/>
          <w:sz w:val="24"/>
        </w:rPr>
        <w:t>nastoupat</w:t>
      </w:r>
      <w:proofErr w:type="spellEnd"/>
      <w:r w:rsidRPr="00DC27FB">
        <w:rPr>
          <w:rFonts w:ascii="Arial" w:hAnsi="Arial" w:cs="Arial"/>
          <w:sz w:val="24"/>
        </w:rPr>
        <w:t xml:space="preserve"> pro nemocné děti 50 190 výškových metrů a vybrat v tomto roce částku ve výši 149 000 Kč, které pomohly vykouzlit nemocným dětem úsměv na tváři. Celkem Linda uběhla v tomto projektu 767 hodin.</w:t>
      </w:r>
    </w:p>
    <w:p w14:paraId="677A54BE" w14:textId="77777777" w:rsidR="00DC27FB" w:rsidRPr="00DC27FB" w:rsidRDefault="00DC27FB" w:rsidP="00DC27FB">
      <w:pPr>
        <w:spacing w:line="360" w:lineRule="auto"/>
        <w:rPr>
          <w:rFonts w:ascii="Arial" w:hAnsi="Arial" w:cs="Arial"/>
          <w:sz w:val="24"/>
        </w:rPr>
      </w:pPr>
      <w:r w:rsidRPr="00DC27FB">
        <w:rPr>
          <w:rFonts w:ascii="Arial" w:hAnsi="Arial" w:cs="Arial"/>
          <w:sz w:val="24"/>
        </w:rPr>
        <w:t xml:space="preserve">Během celého projektu Linda stoupala nejen v Beskydech, ale také v Praze na rozhlednu Petřín a v Krkonoších na Rozhlednu </w:t>
      </w:r>
      <w:proofErr w:type="spellStart"/>
      <w:r w:rsidRPr="00DC27FB">
        <w:rPr>
          <w:rFonts w:ascii="Arial" w:hAnsi="Arial" w:cs="Arial"/>
          <w:sz w:val="24"/>
        </w:rPr>
        <w:t>Žalý</w:t>
      </w:r>
      <w:proofErr w:type="spellEnd"/>
      <w:r w:rsidRPr="00DC27FB">
        <w:rPr>
          <w:rFonts w:ascii="Arial" w:hAnsi="Arial" w:cs="Arial"/>
          <w:sz w:val="24"/>
        </w:rPr>
        <w:t xml:space="preserve">. </w:t>
      </w:r>
    </w:p>
    <w:p w14:paraId="5B11E8FE" w14:textId="1D1F6510" w:rsidR="00DC27FB" w:rsidRDefault="00DC27FB" w:rsidP="00DC27FB">
      <w:pPr>
        <w:spacing w:line="360" w:lineRule="auto"/>
        <w:rPr>
          <w:rFonts w:ascii="Arial" w:hAnsi="Arial" w:cs="Arial"/>
          <w:sz w:val="24"/>
        </w:rPr>
      </w:pPr>
    </w:p>
    <w:p w14:paraId="11F13FA2" w14:textId="77777777" w:rsidR="00D11FE6" w:rsidRDefault="00D11FE6" w:rsidP="00DC27FB">
      <w:pPr>
        <w:spacing w:line="360" w:lineRule="auto"/>
        <w:rPr>
          <w:rFonts w:ascii="Arial" w:hAnsi="Arial" w:cs="Arial"/>
          <w:sz w:val="24"/>
        </w:rPr>
      </w:pPr>
    </w:p>
    <w:p w14:paraId="29048082" w14:textId="77777777" w:rsidR="00D11FE6" w:rsidRDefault="00D11FE6" w:rsidP="00DC27FB">
      <w:pPr>
        <w:spacing w:line="360" w:lineRule="auto"/>
        <w:rPr>
          <w:rFonts w:ascii="Arial" w:hAnsi="Arial" w:cs="Arial"/>
          <w:sz w:val="24"/>
        </w:rPr>
      </w:pPr>
    </w:p>
    <w:p w14:paraId="44787845" w14:textId="77777777" w:rsidR="00D11FE6" w:rsidRPr="00DC27FB" w:rsidRDefault="00D11FE6" w:rsidP="00DC27FB">
      <w:pPr>
        <w:spacing w:line="360" w:lineRule="auto"/>
        <w:rPr>
          <w:rFonts w:ascii="Arial" w:hAnsi="Arial" w:cs="Arial"/>
          <w:sz w:val="24"/>
        </w:rPr>
      </w:pPr>
    </w:p>
    <w:p w14:paraId="59244EA9" w14:textId="740BEEC4" w:rsidR="00DC27FB" w:rsidRPr="00DC27FB" w:rsidRDefault="00DC27FB" w:rsidP="00DC27FB">
      <w:pPr>
        <w:spacing w:line="360" w:lineRule="auto"/>
        <w:rPr>
          <w:rFonts w:ascii="Arial" w:hAnsi="Arial" w:cs="Arial"/>
          <w:sz w:val="24"/>
        </w:rPr>
      </w:pPr>
      <w:r w:rsidRPr="00DC27FB">
        <w:rPr>
          <w:rFonts w:ascii="Arial" w:hAnsi="Arial" w:cs="Arial"/>
          <w:sz w:val="24"/>
        </w:rPr>
        <w:lastRenderedPageBreak/>
        <w:t>ČERVEN 2022</w:t>
      </w:r>
    </w:p>
    <w:p w14:paraId="1FADE6FD" w14:textId="5CAABCC4" w:rsidR="00DC27FB" w:rsidRDefault="00DC27FB" w:rsidP="00254268">
      <w:pPr>
        <w:pStyle w:val="Normlnweb"/>
        <w:spacing w:line="360" w:lineRule="auto"/>
        <w:rPr>
          <w:rFonts w:ascii="Arial" w:hAnsi="Arial" w:cs="Arial"/>
          <w:lang w:eastAsia="zh-CN"/>
        </w:rPr>
      </w:pPr>
      <w:r w:rsidRPr="00DC27FB">
        <w:rPr>
          <w:rFonts w:ascii="Arial" w:hAnsi="Arial" w:cs="Arial"/>
          <w:szCs w:val="20"/>
          <w:lang w:eastAsia="zh-CN"/>
        </w:rPr>
        <w:t>Projekt s názvem Z</w:t>
      </w:r>
      <w:r w:rsidR="00254268">
        <w:rPr>
          <w:rFonts w:ascii="Arial" w:hAnsi="Arial" w:cs="Arial"/>
          <w:szCs w:val="20"/>
          <w:lang w:eastAsia="zh-CN"/>
        </w:rPr>
        <w:t>D</w:t>
      </w:r>
      <w:r w:rsidRPr="00DC27FB">
        <w:rPr>
          <w:rFonts w:ascii="Arial" w:hAnsi="Arial" w:cs="Arial"/>
          <w:szCs w:val="20"/>
          <w:lang w:eastAsia="zh-CN"/>
        </w:rPr>
        <w:t>OLEJ ALPY S LINDOU s celkovou délkou 170 km, převýšením 11 500 výškových metrů, který se konal ve Švýcarsku SCENIC TRAIL, je dalším projektem, kdy se snažíme šířit myšlenku nadačního fondu NEZÁVODIT, ale přesto sportem POMÁHAT.</w:t>
      </w:r>
      <w:r w:rsidR="00254268">
        <w:rPr>
          <w:rFonts w:ascii="Arial" w:hAnsi="Arial" w:cs="Arial"/>
          <w:szCs w:val="20"/>
          <w:lang w:eastAsia="zh-CN"/>
        </w:rPr>
        <w:t xml:space="preserve"> </w:t>
      </w:r>
      <w:r w:rsidRPr="00DC27FB">
        <w:rPr>
          <w:rFonts w:ascii="Arial" w:hAnsi="Arial" w:cs="Arial"/>
          <w:lang w:eastAsia="zh-CN"/>
        </w:rPr>
        <w:t xml:space="preserve">Každý, kdo se do tohoto projektu zapojil byl odměněn Účastnickým listem a medailí. </w:t>
      </w:r>
    </w:p>
    <w:p w14:paraId="0C236B7E" w14:textId="025C60E2" w:rsidR="00B07262" w:rsidRPr="00DC27FB" w:rsidRDefault="00B07262" w:rsidP="00C50C3E">
      <w:pPr>
        <w:pStyle w:val="Normlnweb"/>
        <w:spacing w:before="100" w:after="100" w:line="360" w:lineRule="auto"/>
        <w:rPr>
          <w:rFonts w:ascii="Arial" w:hAnsi="Arial" w:cs="Arial"/>
          <w:lang w:eastAsia="zh-CN"/>
        </w:rPr>
      </w:pPr>
      <w:r>
        <w:rPr>
          <w:noProof/>
        </w:rPr>
        <w:drawing>
          <wp:inline distT="0" distB="0" distL="0" distR="0" wp14:anchorId="417B7017" wp14:editId="1633D3E6">
            <wp:extent cx="5760720" cy="5760720"/>
            <wp:effectExtent l="0" t="0" r="0" b="0"/>
            <wp:docPr id="101281620" name="Obrázek 3"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ní k dispozici žádný popis fot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9E22DC8" w14:textId="77777777" w:rsidR="00C50C3E" w:rsidRDefault="00C50C3E" w:rsidP="00DC27FB">
      <w:pPr>
        <w:spacing w:line="360" w:lineRule="auto"/>
        <w:rPr>
          <w:rFonts w:ascii="Arial" w:hAnsi="Arial" w:cs="Arial"/>
          <w:sz w:val="24"/>
        </w:rPr>
      </w:pPr>
    </w:p>
    <w:p w14:paraId="5E8B6AF6" w14:textId="52BBCE32" w:rsidR="00DC27FB" w:rsidRPr="00DC27FB" w:rsidRDefault="00DC27FB" w:rsidP="00DC27FB">
      <w:pPr>
        <w:spacing w:line="360" w:lineRule="auto"/>
        <w:rPr>
          <w:rFonts w:ascii="Arial" w:hAnsi="Arial" w:cs="Arial"/>
          <w:sz w:val="24"/>
        </w:rPr>
      </w:pPr>
      <w:r w:rsidRPr="00DC27FB">
        <w:rPr>
          <w:rFonts w:ascii="Arial" w:hAnsi="Arial" w:cs="Arial"/>
          <w:sz w:val="24"/>
        </w:rPr>
        <w:lastRenderedPageBreak/>
        <w:t xml:space="preserve">ZÁŘÍ 2022 </w:t>
      </w:r>
    </w:p>
    <w:p w14:paraId="25933935" w14:textId="77777777" w:rsidR="00DC27FB" w:rsidRPr="00DC27FB" w:rsidRDefault="00DC27FB" w:rsidP="00DC27FB">
      <w:pPr>
        <w:spacing w:line="360" w:lineRule="auto"/>
        <w:rPr>
          <w:rFonts w:ascii="Arial" w:hAnsi="Arial" w:cs="Arial"/>
          <w:sz w:val="24"/>
        </w:rPr>
      </w:pPr>
    </w:p>
    <w:p w14:paraId="1C0677EE" w14:textId="045605CA" w:rsidR="00DC27FB" w:rsidRPr="00DC27FB" w:rsidRDefault="00DC27FB" w:rsidP="00DC27FB">
      <w:pPr>
        <w:spacing w:line="360" w:lineRule="auto"/>
        <w:rPr>
          <w:rFonts w:ascii="Arial" w:hAnsi="Arial" w:cs="Arial"/>
          <w:sz w:val="24"/>
        </w:rPr>
      </w:pPr>
      <w:r w:rsidRPr="00DC27FB">
        <w:rPr>
          <w:rFonts w:ascii="Arial" w:hAnsi="Arial" w:cs="Arial"/>
          <w:sz w:val="24"/>
        </w:rPr>
        <w:t xml:space="preserve">S myšlenkou pomáhat nemocným dětem a s obrovským nasazením se v měsíci září podařilo ve spolupráci s OC Frýda uspořádat 1. ročník benefičního závodu </w:t>
      </w:r>
      <w:proofErr w:type="spellStart"/>
      <w:r w:rsidRPr="00DC27FB">
        <w:rPr>
          <w:rFonts w:ascii="Arial" w:hAnsi="Arial" w:cs="Arial"/>
          <w:sz w:val="24"/>
        </w:rPr>
        <w:t>Cupitálek</w:t>
      </w:r>
      <w:proofErr w:type="spellEnd"/>
      <w:r w:rsidRPr="00DC27FB">
        <w:rPr>
          <w:rFonts w:ascii="Arial" w:hAnsi="Arial" w:cs="Arial"/>
          <w:sz w:val="24"/>
        </w:rPr>
        <w:t>. Účastníci všech věkových kategorií, kteří se do tohoto závodu přihlásili, strávili příjemný sportovní den s bohatým doprovodným programem a zároveň podpořili myšlenku benefičního běhu „Zachování rovnosti mezi zdravými a hendikepovanými lidmi“. Podporu jsme použili pro Vojtíška, příběh níže mezi dětmi.</w:t>
      </w:r>
    </w:p>
    <w:p w14:paraId="143C2227" w14:textId="77777777" w:rsidR="00B07262" w:rsidRDefault="00B07262" w:rsidP="00DC27FB">
      <w:pPr>
        <w:spacing w:line="360" w:lineRule="auto"/>
        <w:rPr>
          <w:rFonts w:ascii="Arial" w:hAnsi="Arial" w:cs="Arial"/>
          <w:sz w:val="24"/>
        </w:rPr>
      </w:pPr>
    </w:p>
    <w:p w14:paraId="4C946FC0" w14:textId="77777777" w:rsidR="008477CB" w:rsidRDefault="008477CB" w:rsidP="00DC27FB">
      <w:pPr>
        <w:spacing w:line="360" w:lineRule="auto"/>
        <w:rPr>
          <w:rFonts w:ascii="Arial" w:hAnsi="Arial" w:cs="Arial"/>
          <w:sz w:val="24"/>
        </w:rPr>
      </w:pPr>
    </w:p>
    <w:p w14:paraId="3073E458" w14:textId="77777777" w:rsidR="008477CB" w:rsidRDefault="008477CB" w:rsidP="00DC27FB">
      <w:pPr>
        <w:spacing w:line="360" w:lineRule="auto"/>
        <w:rPr>
          <w:rFonts w:ascii="Arial" w:hAnsi="Arial" w:cs="Arial"/>
          <w:sz w:val="24"/>
        </w:rPr>
      </w:pPr>
    </w:p>
    <w:p w14:paraId="1D07AFA6" w14:textId="3A959C72" w:rsidR="008477CB" w:rsidRDefault="008477CB" w:rsidP="00DC27FB">
      <w:pPr>
        <w:spacing w:line="360" w:lineRule="auto"/>
        <w:rPr>
          <w:rFonts w:ascii="Arial" w:hAnsi="Arial" w:cs="Arial"/>
          <w:sz w:val="24"/>
        </w:rPr>
        <w:sectPr w:rsidR="008477CB" w:rsidSect="002C5225">
          <w:type w:val="continuous"/>
          <w:pgSz w:w="11906" w:h="16838"/>
          <w:pgMar w:top="1984" w:right="1417" w:bottom="1700" w:left="1417" w:header="1134" w:footer="1134" w:gutter="0"/>
          <w:cols w:space="708"/>
          <w:formProt w:val="0"/>
          <w:docGrid w:linePitch="600" w:charSpace="40960"/>
        </w:sectPr>
      </w:pPr>
      <w:r>
        <w:rPr>
          <w:noProof/>
        </w:rPr>
        <w:drawing>
          <wp:inline distT="0" distB="0" distL="0" distR="0" wp14:anchorId="34BDF5B6" wp14:editId="3FCC3ED3">
            <wp:extent cx="5697637" cy="3792772"/>
            <wp:effectExtent l="0" t="0" r="0" b="0"/>
            <wp:docPr id="29072767" name="Obrázek 5" descr="Může jít o obrázek 2 lidem , stojícím lidem a venkovní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ůže jít o obrázek 2 lidem , stojícím lidem a venkovním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535" cy="3839967"/>
                    </a:xfrm>
                    <a:prstGeom prst="rect">
                      <a:avLst/>
                    </a:prstGeom>
                    <a:noFill/>
                    <a:ln>
                      <a:noFill/>
                    </a:ln>
                  </pic:spPr>
                </pic:pic>
              </a:graphicData>
            </a:graphic>
          </wp:inline>
        </w:drawing>
      </w:r>
    </w:p>
    <w:p w14:paraId="4AEA2BCD" w14:textId="1B877476" w:rsidR="00B07262" w:rsidRDefault="00B07262" w:rsidP="00DC27FB">
      <w:pPr>
        <w:spacing w:line="360" w:lineRule="auto"/>
        <w:rPr>
          <w:rFonts w:ascii="Arial" w:hAnsi="Arial" w:cs="Arial"/>
          <w:sz w:val="24"/>
        </w:rPr>
        <w:sectPr w:rsidR="00B07262" w:rsidSect="002C5225">
          <w:type w:val="continuous"/>
          <w:pgSz w:w="11906" w:h="16838"/>
          <w:pgMar w:top="1984" w:right="1417" w:bottom="1700" w:left="1417" w:header="1134" w:footer="1134" w:gutter="0"/>
          <w:cols w:num="2" w:space="708"/>
          <w:formProt w:val="0"/>
          <w:docGrid w:linePitch="600" w:charSpace="40960"/>
        </w:sectPr>
      </w:pPr>
    </w:p>
    <w:p w14:paraId="3F33987D" w14:textId="59B91FF6" w:rsidR="00DC27FB" w:rsidRDefault="00DC27FB" w:rsidP="00DC27FB">
      <w:pPr>
        <w:spacing w:line="360" w:lineRule="auto"/>
        <w:rPr>
          <w:rFonts w:ascii="Arial" w:hAnsi="Arial" w:cs="Arial"/>
          <w:sz w:val="24"/>
        </w:rPr>
      </w:pPr>
    </w:p>
    <w:p w14:paraId="20FE5788" w14:textId="77777777" w:rsidR="008477CB" w:rsidRDefault="008477CB" w:rsidP="00DC27FB">
      <w:pPr>
        <w:spacing w:line="360" w:lineRule="auto"/>
        <w:rPr>
          <w:rFonts w:ascii="Arial" w:hAnsi="Arial" w:cs="Arial"/>
          <w:sz w:val="24"/>
        </w:rPr>
      </w:pPr>
    </w:p>
    <w:p w14:paraId="7365A748" w14:textId="77777777" w:rsidR="00D11FE6" w:rsidRDefault="00D11FE6" w:rsidP="00DC27FB">
      <w:pPr>
        <w:spacing w:line="360" w:lineRule="auto"/>
        <w:rPr>
          <w:rFonts w:ascii="Arial" w:hAnsi="Arial" w:cs="Arial"/>
          <w:sz w:val="24"/>
        </w:rPr>
      </w:pPr>
    </w:p>
    <w:p w14:paraId="74669D3B" w14:textId="77777777" w:rsidR="008477CB" w:rsidRDefault="008477CB" w:rsidP="00DC27FB">
      <w:pPr>
        <w:spacing w:line="360" w:lineRule="auto"/>
        <w:rPr>
          <w:rFonts w:ascii="Arial" w:hAnsi="Arial" w:cs="Arial"/>
          <w:sz w:val="24"/>
        </w:rPr>
      </w:pPr>
    </w:p>
    <w:p w14:paraId="7560E8AA" w14:textId="77777777" w:rsidR="008477CB" w:rsidRDefault="008477CB" w:rsidP="00DC27FB">
      <w:pPr>
        <w:spacing w:line="360" w:lineRule="auto"/>
        <w:rPr>
          <w:rFonts w:ascii="Arial" w:hAnsi="Arial" w:cs="Arial"/>
          <w:sz w:val="24"/>
        </w:rPr>
      </w:pPr>
    </w:p>
    <w:p w14:paraId="752B39C0" w14:textId="77777777" w:rsidR="00DC27FB" w:rsidRPr="00DC27FB" w:rsidRDefault="00DC27FB" w:rsidP="00DC27FB">
      <w:pPr>
        <w:spacing w:line="360" w:lineRule="auto"/>
        <w:rPr>
          <w:rFonts w:ascii="Arial" w:hAnsi="Arial" w:cs="Arial"/>
          <w:sz w:val="24"/>
        </w:rPr>
      </w:pPr>
      <w:r w:rsidRPr="00DC27FB">
        <w:rPr>
          <w:rFonts w:ascii="Arial" w:hAnsi="Arial" w:cs="Arial"/>
          <w:sz w:val="24"/>
        </w:rPr>
        <w:lastRenderedPageBreak/>
        <w:t>ROČNÍ SPORTOVNÍ VÝZVA 2022</w:t>
      </w:r>
    </w:p>
    <w:p w14:paraId="1AFFBBA2" w14:textId="77777777" w:rsidR="00DC27FB" w:rsidRPr="00DC27FB" w:rsidRDefault="00DC27FB" w:rsidP="00DC27FB">
      <w:pPr>
        <w:spacing w:line="360" w:lineRule="auto"/>
        <w:rPr>
          <w:rFonts w:ascii="Arial" w:hAnsi="Arial" w:cs="Arial"/>
          <w:sz w:val="24"/>
        </w:rPr>
      </w:pPr>
    </w:p>
    <w:p w14:paraId="1B58ABEC" w14:textId="6DECE641" w:rsidR="00C50C3E" w:rsidRDefault="00DC27FB" w:rsidP="00C50C3E">
      <w:pPr>
        <w:spacing w:line="360" w:lineRule="auto"/>
        <w:rPr>
          <w:rFonts w:ascii="Arial" w:hAnsi="Arial" w:cs="Arial"/>
          <w:sz w:val="24"/>
        </w:rPr>
        <w:sectPr w:rsidR="00C50C3E" w:rsidSect="002C5225">
          <w:type w:val="continuous"/>
          <w:pgSz w:w="11906" w:h="16838"/>
          <w:pgMar w:top="1984" w:right="1417" w:bottom="1700" w:left="1417" w:header="1134" w:footer="1134" w:gutter="0"/>
          <w:cols w:space="708"/>
          <w:formProt w:val="0"/>
          <w:docGrid w:linePitch="600" w:charSpace="40960"/>
        </w:sectPr>
      </w:pPr>
      <w:r w:rsidRPr="00DC27FB">
        <w:rPr>
          <w:rFonts w:ascii="Arial" w:hAnsi="Arial" w:cs="Arial"/>
          <w:sz w:val="24"/>
        </w:rPr>
        <w:t>Během celého roku 2022 probíhala sportovní akce s názvem „Roční výzva“, kdy smyslem tohoto projektu bylo, aby sportovci z nejrůznějších sportovních odvětví sportovali a zároveň pomáhali nemocným dětem. Tímto ročním sportovním projektem jsme vybrali čás</w:t>
      </w:r>
      <w:r w:rsidR="00C50C3E">
        <w:rPr>
          <w:rFonts w:ascii="Arial" w:hAnsi="Arial" w:cs="Arial"/>
          <w:sz w:val="24"/>
        </w:rPr>
        <w:t>t</w:t>
      </w:r>
      <w:r w:rsidRPr="00DC27FB">
        <w:rPr>
          <w:rFonts w:ascii="Arial" w:hAnsi="Arial" w:cs="Arial"/>
          <w:sz w:val="24"/>
        </w:rPr>
        <w:t>ku ve výši 153.339 Kč.</w:t>
      </w:r>
      <w:r w:rsidR="00F902C8">
        <w:rPr>
          <w:rFonts w:ascii="Arial" w:hAnsi="Arial" w:cs="Arial"/>
          <w:sz w:val="24"/>
        </w:rPr>
        <w:t xml:space="preserve"> </w:t>
      </w:r>
    </w:p>
    <w:p w14:paraId="33C83ADA" w14:textId="344A4FCA" w:rsidR="00C50C3E" w:rsidRDefault="00C50C3E" w:rsidP="00C50C3E">
      <w:pPr>
        <w:spacing w:line="360" w:lineRule="auto"/>
        <w:sectPr w:rsidR="00C50C3E" w:rsidSect="002C5225">
          <w:type w:val="continuous"/>
          <w:pgSz w:w="11906" w:h="16838"/>
          <w:pgMar w:top="1984" w:right="1417" w:bottom="1700" w:left="1417" w:header="1134" w:footer="1134" w:gutter="0"/>
          <w:cols w:num="2" w:space="708"/>
          <w:formProt w:val="0"/>
          <w:docGrid w:linePitch="600" w:charSpace="40960"/>
        </w:sectPr>
      </w:pPr>
      <w:r>
        <w:rPr>
          <w:noProof/>
        </w:rPr>
        <w:drawing>
          <wp:anchor distT="0" distB="0" distL="114300" distR="114300" simplePos="0" relativeHeight="251658240" behindDoc="0" locked="0" layoutInCell="1" allowOverlap="1" wp14:anchorId="4EF5B325" wp14:editId="07135828">
            <wp:simplePos x="0" y="0"/>
            <wp:positionH relativeFrom="column">
              <wp:posOffset>3298825</wp:posOffset>
            </wp:positionH>
            <wp:positionV relativeFrom="paragraph">
              <wp:posOffset>29845</wp:posOffset>
            </wp:positionV>
            <wp:extent cx="2413635" cy="4212590"/>
            <wp:effectExtent l="0" t="0" r="5715" b="0"/>
            <wp:wrapSquare wrapText="bothSides"/>
            <wp:docPr id="636678798" name="Obrázek 1"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ní k dispozici žádný popis fotk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779"/>
                    <a:stretch/>
                  </pic:blipFill>
                  <pic:spPr bwMode="auto">
                    <a:xfrm>
                      <a:off x="0" y="0"/>
                      <a:ext cx="2413635" cy="4212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1A8">
        <w:rPr>
          <w:noProof/>
        </w:rPr>
        <w:drawing>
          <wp:inline distT="0" distB="0" distL="0" distR="0" wp14:anchorId="1A7B1498" wp14:editId="4B6BF142">
            <wp:extent cx="3079438" cy="4242485"/>
            <wp:effectExtent l="0" t="0" r="6985" b="5715"/>
            <wp:docPr id="1316789834" name="Obrázek 2"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ní k dispozici žádný popis fot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1222" cy="4258720"/>
                    </a:xfrm>
                    <a:prstGeom prst="rect">
                      <a:avLst/>
                    </a:prstGeom>
                    <a:noFill/>
                    <a:ln>
                      <a:noFill/>
                    </a:ln>
                  </pic:spPr>
                </pic:pic>
              </a:graphicData>
            </a:graphic>
          </wp:inline>
        </w:drawing>
      </w:r>
    </w:p>
    <w:p w14:paraId="61672386" w14:textId="59F71365" w:rsidR="001061A8" w:rsidRDefault="001061A8" w:rsidP="00C50C3E">
      <w:pPr>
        <w:spacing w:line="360" w:lineRule="auto"/>
      </w:pPr>
    </w:p>
    <w:p w14:paraId="08BB08C6" w14:textId="3B457251" w:rsidR="001061A8" w:rsidRDefault="001061A8">
      <w:pPr>
        <w:sectPr w:rsidR="001061A8" w:rsidSect="002C5225">
          <w:type w:val="continuous"/>
          <w:pgSz w:w="11906" w:h="16838"/>
          <w:pgMar w:top="1984" w:right="1417" w:bottom="1700" w:left="1417" w:header="1134" w:footer="1134" w:gutter="0"/>
          <w:cols w:space="708"/>
          <w:formProt w:val="0"/>
          <w:docGrid w:linePitch="600" w:charSpace="40960"/>
        </w:sectPr>
      </w:pPr>
    </w:p>
    <w:p w14:paraId="0A4C3D25" w14:textId="5AC055D5" w:rsidR="001061A8" w:rsidRDefault="001061A8" w:rsidP="001061A8">
      <w:pPr>
        <w:jc w:val="right"/>
        <w:sectPr w:rsidR="001061A8" w:rsidSect="002C5225">
          <w:type w:val="continuous"/>
          <w:pgSz w:w="11906" w:h="16838"/>
          <w:pgMar w:top="1984" w:right="1417" w:bottom="1700" w:left="1417" w:header="1134" w:footer="1134" w:gutter="0"/>
          <w:cols w:num="3" w:space="708"/>
          <w:formProt w:val="0"/>
          <w:docGrid w:linePitch="600" w:charSpace="40960"/>
        </w:sectPr>
      </w:pPr>
    </w:p>
    <w:p w14:paraId="57B9A5B6" w14:textId="77777777" w:rsidR="001061A8" w:rsidRDefault="001061A8">
      <w:pPr>
        <w:sectPr w:rsidR="001061A8" w:rsidSect="002C5225">
          <w:type w:val="continuous"/>
          <w:pgSz w:w="11906" w:h="16838"/>
          <w:pgMar w:top="1984" w:right="1417" w:bottom="1700" w:left="1417" w:header="1134" w:footer="1134" w:gutter="0"/>
          <w:cols w:space="708"/>
          <w:formProt w:val="0"/>
          <w:docGrid w:linePitch="600" w:charSpace="40960"/>
        </w:sectPr>
      </w:pPr>
    </w:p>
    <w:p w14:paraId="7A8E20E6" w14:textId="4C5C7A8F" w:rsidR="001061A8" w:rsidRDefault="001061A8">
      <w:r>
        <w:br w:type="page"/>
      </w:r>
    </w:p>
    <w:p w14:paraId="29695552" w14:textId="728DA5D5" w:rsidR="00A22CF8" w:rsidRDefault="003F4515" w:rsidP="00DC27FB">
      <w:pPr>
        <w:pStyle w:val="Nadpis1"/>
        <w:numPr>
          <w:ilvl w:val="0"/>
          <w:numId w:val="2"/>
        </w:numPr>
      </w:pPr>
      <w:bookmarkStart w:id="6" w:name="_Toc159342944"/>
      <w:proofErr w:type="spellStart"/>
      <w:r w:rsidRPr="00DC27FB">
        <w:rPr>
          <w:lang w:val="en-US"/>
        </w:rPr>
        <w:lastRenderedPageBreak/>
        <w:t>Obecn</w:t>
      </w:r>
      <w:proofErr w:type="spellEnd"/>
      <w:r>
        <w:t>é</w:t>
      </w:r>
      <w:r w:rsidR="00B07262">
        <w:t xml:space="preserve"> ekonomické </w:t>
      </w:r>
      <w:r w:rsidR="003125B9">
        <w:t>údaje</w:t>
      </w:r>
      <w:bookmarkEnd w:id="6"/>
    </w:p>
    <w:p w14:paraId="48FAF6D7" w14:textId="77777777" w:rsidR="00A22CF8" w:rsidRDefault="00A22CF8">
      <w:pPr>
        <w:spacing w:line="200" w:lineRule="atLeast"/>
        <w:rPr>
          <w:rFonts w:ascii="Arial" w:hAnsi="Arial" w:cs="Arial"/>
          <w:sz w:val="24"/>
        </w:rPr>
      </w:pPr>
    </w:p>
    <w:p w14:paraId="7CD42FB2" w14:textId="3DE7572D" w:rsidR="00A22CF8" w:rsidRPr="003125B9" w:rsidRDefault="003F4515" w:rsidP="003125B9">
      <w:pPr>
        <w:pStyle w:val="Zkladntextodsazen21"/>
        <w:spacing w:line="200" w:lineRule="atLeast"/>
        <w:ind w:left="0" w:firstLine="0"/>
        <w:rPr>
          <w:sz w:val="24"/>
        </w:rPr>
      </w:pPr>
      <w:r>
        <w:rPr>
          <w:sz w:val="24"/>
        </w:rPr>
        <w:t>Organizace v současné době neeviduje dlouhodobý majetek.</w:t>
      </w:r>
    </w:p>
    <w:p w14:paraId="26B7E019" w14:textId="77777777" w:rsidR="003125B9" w:rsidRDefault="003125B9">
      <w:pPr>
        <w:spacing w:line="200" w:lineRule="atLeast"/>
        <w:rPr>
          <w:rFonts w:ascii="Arial" w:hAnsi="Arial" w:cs="Arial"/>
          <w:sz w:val="24"/>
        </w:rPr>
      </w:pPr>
    </w:p>
    <w:p w14:paraId="247E6D22" w14:textId="2916B1B9" w:rsidR="00A22CF8" w:rsidRPr="003125B9" w:rsidRDefault="003F4515" w:rsidP="003125B9">
      <w:pPr>
        <w:spacing w:line="200" w:lineRule="atLeast"/>
        <w:rPr>
          <w:rFonts w:ascii="Arial" w:hAnsi="Arial" w:cs="Arial"/>
          <w:sz w:val="24"/>
        </w:rPr>
      </w:pPr>
      <w:r>
        <w:rPr>
          <w:rFonts w:ascii="Arial" w:hAnsi="Arial" w:cs="Arial"/>
          <w:sz w:val="24"/>
        </w:rPr>
        <w:t xml:space="preserve">Organizace eviduje </w:t>
      </w:r>
      <w:r w:rsidR="003125B9">
        <w:rPr>
          <w:rFonts w:ascii="Arial" w:hAnsi="Arial" w:cs="Arial"/>
          <w:sz w:val="24"/>
        </w:rPr>
        <w:t xml:space="preserve">jako zásoby </w:t>
      </w:r>
      <w:r>
        <w:rPr>
          <w:rFonts w:ascii="Arial" w:hAnsi="Arial" w:cs="Arial"/>
          <w:sz w:val="24"/>
        </w:rPr>
        <w:t>zboží – nakoupené předměty (kosmetické taštičky, náramky, vaky na boty, čelenky, trička), které prodává na akcích</w:t>
      </w:r>
      <w:r w:rsidR="003125B9">
        <w:rPr>
          <w:rFonts w:ascii="Arial" w:hAnsi="Arial" w:cs="Arial"/>
          <w:sz w:val="24"/>
        </w:rPr>
        <w:t>, toto zboží je také dostupné na e-shopu.</w:t>
      </w:r>
    </w:p>
    <w:p w14:paraId="1333307D" w14:textId="77777777" w:rsidR="00A22CF8" w:rsidRDefault="00A22CF8">
      <w:pPr>
        <w:pStyle w:val="Zkladntextodsazen21"/>
        <w:spacing w:line="200" w:lineRule="atLeast"/>
        <w:ind w:left="0" w:firstLine="0"/>
        <w:rPr>
          <w:sz w:val="24"/>
        </w:rPr>
      </w:pPr>
    </w:p>
    <w:p w14:paraId="5103EB4E" w14:textId="77777777" w:rsidR="00A22CF8" w:rsidRDefault="003F4515">
      <w:pPr>
        <w:pStyle w:val="Nadpis2"/>
        <w:numPr>
          <w:ilvl w:val="1"/>
          <w:numId w:val="2"/>
        </w:numPr>
        <w:ind w:left="0" w:firstLine="0"/>
      </w:pPr>
      <w:bookmarkStart w:id="7" w:name="_Toc159342945"/>
      <w:r>
        <w:t>Veřejná sbírka</w:t>
      </w:r>
      <w:bookmarkEnd w:id="7"/>
    </w:p>
    <w:p w14:paraId="1E6702BA" w14:textId="77777777" w:rsidR="00A22CF8" w:rsidRDefault="003F4515">
      <w:pPr>
        <w:pStyle w:val="Zkladntextodsazen21"/>
        <w:spacing w:line="200" w:lineRule="atLeast"/>
        <w:ind w:left="0" w:firstLine="0"/>
      </w:pPr>
      <w:r>
        <w:rPr>
          <w:sz w:val="24"/>
        </w:rPr>
        <w:t xml:space="preserve">Ve fondech na účtu 911 – Fond veřejné sbírky organizace účtuje o zdrojích získaných z veřejné sbírky. Průběžně organizace účtuje o použití výtěžku veřejné sbírky podvojným zápisem na vrub fondu veřejné sbírky ve prospěch účtu 682 – Přijaté dary. Organizace pro zúčtování fondu v tomto případě používá účet skupiny 68 místo účtu skupiny 64 z důvodu věrnějšího zobrazení skutečnosti ve výkazu zisku a ztráty (příjem do sbírky má charakter přijatých příspěvků - darů). Vykazovaný stav fondu veřejné sbírky odpovídá neutracené částce z veřejné sbírky určené pro další použití, tj. stavu sbírkového bankovního účtu k rozvahovému dni. </w:t>
      </w:r>
    </w:p>
    <w:p w14:paraId="70E068EB" w14:textId="77777777" w:rsidR="00A22CF8" w:rsidRDefault="00A22CF8">
      <w:pPr>
        <w:pStyle w:val="Zkladntextodsazen21"/>
        <w:spacing w:line="200" w:lineRule="atLeast"/>
        <w:ind w:left="0" w:firstLine="0"/>
        <w:rPr>
          <w:sz w:val="24"/>
        </w:rPr>
      </w:pPr>
    </w:p>
    <w:p w14:paraId="6C25E6EB" w14:textId="77777777" w:rsidR="00A22CF8" w:rsidRDefault="00A22CF8">
      <w:pPr>
        <w:pStyle w:val="Zkladntextodsazen21"/>
        <w:spacing w:line="200" w:lineRule="atLeast"/>
        <w:ind w:left="0" w:firstLine="0"/>
        <w:rPr>
          <w:sz w:val="24"/>
        </w:rPr>
      </w:pPr>
    </w:p>
    <w:p w14:paraId="0518C6C7" w14:textId="77777777" w:rsidR="00A22CF8" w:rsidRDefault="003F4515">
      <w:pPr>
        <w:pStyle w:val="Nadpis2"/>
        <w:numPr>
          <w:ilvl w:val="1"/>
          <w:numId w:val="2"/>
        </w:numPr>
        <w:ind w:left="0" w:firstLine="0"/>
      </w:pPr>
      <w:bookmarkStart w:id="8" w:name="_Toc159342946"/>
      <w:r>
        <w:t>Přijaté dary</w:t>
      </w:r>
      <w:bookmarkEnd w:id="8"/>
    </w:p>
    <w:p w14:paraId="228E6815" w14:textId="77777777" w:rsidR="00A22CF8" w:rsidRDefault="003F4515">
      <w:pPr>
        <w:pStyle w:val="Zkladntextodsazen21"/>
        <w:spacing w:line="200" w:lineRule="atLeast"/>
        <w:ind w:left="0" w:firstLine="0"/>
        <w:rPr>
          <w:sz w:val="24"/>
        </w:rPr>
      </w:pPr>
      <w:r>
        <w:rPr>
          <w:sz w:val="24"/>
        </w:rPr>
        <w:t xml:space="preserve">Přijaté individuální dary účtuje organizace ke dni přijetí buď přímo ve prospěch výnosů na účet 682 – Přijaté dary (velmi specifický účel, je zřejmé jejich použití v daném účetním období) nebo ve prospěch fondu 911 – Fond darů na hlavní činnost a na vrub účtu 211 – Pokladna nebo 221 – Bankovní účet. Průběžně, popř. nejpozději k rozvahovému dni, organizace účtuje o použití darů z fondu podvojným zápisem na vrub fondu a ve prospěch účtu 682 – Přijaté dary. Organizace pro zúčtování fondu v tomto případě používá účet skupiny 68 místo účtu skupiny 64 z důvodu věrnějšího zobrazení skutečnosti ve výkazu zisku a ztráty (použití individuálních darů z fondu má charakter přijatých příspěvků - darů). Vykazovaný stav fondu individuálních darů odpovídá výši doposud neutracených darů. </w:t>
      </w:r>
    </w:p>
    <w:p w14:paraId="4C3BB26A" w14:textId="77777777" w:rsidR="00A22CF8" w:rsidRDefault="00A22CF8">
      <w:pPr>
        <w:pStyle w:val="Zkladntextodsazen21"/>
        <w:spacing w:line="200" w:lineRule="atLeast"/>
        <w:ind w:left="0" w:firstLine="0"/>
        <w:rPr>
          <w:sz w:val="24"/>
        </w:rPr>
      </w:pPr>
    </w:p>
    <w:p w14:paraId="29385C9C" w14:textId="77777777" w:rsidR="00A22CF8" w:rsidRDefault="00A22CF8">
      <w:pPr>
        <w:pStyle w:val="Zkladntextodsazen21"/>
        <w:spacing w:line="200" w:lineRule="atLeast"/>
        <w:ind w:left="0" w:firstLine="0"/>
        <w:rPr>
          <w:sz w:val="24"/>
        </w:rPr>
      </w:pPr>
    </w:p>
    <w:p w14:paraId="6A832E55" w14:textId="77777777" w:rsidR="00A22CF8" w:rsidRDefault="003F4515">
      <w:pPr>
        <w:pStyle w:val="Nadpis2"/>
        <w:numPr>
          <w:ilvl w:val="1"/>
          <w:numId w:val="2"/>
        </w:numPr>
        <w:ind w:left="0" w:firstLine="0"/>
      </w:pPr>
      <w:bookmarkStart w:id="9" w:name="_Toc159342947"/>
      <w:r>
        <w:t>Daň z příjmů</w:t>
      </w:r>
      <w:bookmarkEnd w:id="9"/>
    </w:p>
    <w:p w14:paraId="45956153" w14:textId="77777777" w:rsidR="00A22CF8" w:rsidRDefault="003F4515">
      <w:pPr>
        <w:pStyle w:val="Zkladntext"/>
      </w:pPr>
      <w:r>
        <w:t xml:space="preserve">Organizace je veřejně prospěšným poplatníkem v souladu s §17a zákona č. 586/1992 Sb., o daních z příjmů, ve znění pozdějších předpisů (dále jen ZDP). </w:t>
      </w:r>
    </w:p>
    <w:p w14:paraId="0EC37CF4" w14:textId="77777777" w:rsidR="00A22CF8" w:rsidRDefault="00A22CF8">
      <w:pPr>
        <w:pStyle w:val="Zkladntext"/>
      </w:pPr>
    </w:p>
    <w:p w14:paraId="7C9D6146" w14:textId="77777777" w:rsidR="00A22CF8" w:rsidRDefault="003F4515">
      <w:pPr>
        <w:pStyle w:val="Zkladntext"/>
      </w:pPr>
      <w:r>
        <w:t xml:space="preserve">Organizace uplatňuje osvobození darů podle §19b odst. 2 b) ZDP vždy, když je to možné. </w:t>
      </w:r>
    </w:p>
    <w:p w14:paraId="66E5DA94" w14:textId="77777777" w:rsidR="00A22CF8" w:rsidRDefault="00A22CF8">
      <w:pPr>
        <w:pStyle w:val="Zkladntextodsazen21"/>
        <w:spacing w:line="200" w:lineRule="atLeast"/>
        <w:ind w:left="0" w:firstLine="0"/>
        <w:rPr>
          <w:b/>
          <w:bCs/>
          <w:sz w:val="24"/>
        </w:rPr>
      </w:pPr>
    </w:p>
    <w:p w14:paraId="1AFF528F" w14:textId="77777777" w:rsidR="00A22CF8" w:rsidRDefault="00A22CF8">
      <w:pPr>
        <w:pStyle w:val="Zkladntextodsazen21"/>
        <w:spacing w:line="200" w:lineRule="atLeast"/>
        <w:ind w:left="0" w:firstLine="0"/>
        <w:rPr>
          <w:b/>
          <w:bCs/>
          <w:sz w:val="24"/>
        </w:rPr>
      </w:pPr>
    </w:p>
    <w:p w14:paraId="500EF5EA" w14:textId="77777777" w:rsidR="00A22CF8" w:rsidRDefault="00A22CF8">
      <w:pPr>
        <w:pStyle w:val="Zkladntextodsazen21"/>
        <w:spacing w:line="200" w:lineRule="atLeast"/>
        <w:ind w:left="0" w:firstLine="0"/>
        <w:rPr>
          <w:b/>
          <w:bCs/>
          <w:sz w:val="24"/>
        </w:rPr>
      </w:pPr>
    </w:p>
    <w:p w14:paraId="68FCF429" w14:textId="77777777" w:rsidR="00A22CF8" w:rsidRDefault="003F4515">
      <w:pPr>
        <w:pStyle w:val="Zkladntextodsazen21"/>
        <w:spacing w:line="200" w:lineRule="atLeast"/>
        <w:ind w:left="0" w:firstLine="0"/>
        <w:rPr>
          <w:b/>
          <w:bCs/>
          <w:sz w:val="24"/>
        </w:rPr>
      </w:pPr>
      <w:r>
        <w:br w:type="page"/>
      </w:r>
    </w:p>
    <w:p w14:paraId="4B2FC726" w14:textId="77777777" w:rsidR="00A22CF8" w:rsidRDefault="003F4515">
      <w:pPr>
        <w:pStyle w:val="Nadpis1"/>
        <w:numPr>
          <w:ilvl w:val="0"/>
          <w:numId w:val="2"/>
        </w:numPr>
      </w:pPr>
      <w:bookmarkStart w:id="10" w:name="_Toc159342948"/>
      <w:r>
        <w:lastRenderedPageBreak/>
        <w:t>Doplňující údaje k výkazům</w:t>
      </w:r>
      <w:bookmarkEnd w:id="10"/>
    </w:p>
    <w:p w14:paraId="02F7D91F" w14:textId="77777777" w:rsidR="00A22CF8" w:rsidRDefault="00A22CF8">
      <w:pPr>
        <w:pStyle w:val="Zkladntext"/>
      </w:pPr>
    </w:p>
    <w:p w14:paraId="79512558" w14:textId="77777777" w:rsidR="00A22CF8" w:rsidRDefault="00A22CF8">
      <w:pPr>
        <w:pStyle w:val="Zkladntext"/>
      </w:pPr>
    </w:p>
    <w:p w14:paraId="228285BB" w14:textId="77777777" w:rsidR="003125B9" w:rsidRDefault="003F4515" w:rsidP="003125B9">
      <w:pPr>
        <w:pStyle w:val="Zkladntext"/>
      </w:pPr>
      <w:r>
        <w:t xml:space="preserve">Nadační fond </w:t>
      </w:r>
      <w:r w:rsidR="003125B9">
        <w:t xml:space="preserve">v současné době </w:t>
      </w:r>
      <w:r>
        <w:t>nemá dlouhodobý majetek.</w:t>
      </w:r>
      <w:r w:rsidR="003125B9">
        <w:t xml:space="preserve"> </w:t>
      </w:r>
    </w:p>
    <w:p w14:paraId="34B5A80F" w14:textId="77777777" w:rsidR="003125B9" w:rsidRDefault="003125B9" w:rsidP="003125B9">
      <w:pPr>
        <w:pStyle w:val="Zkladntext"/>
      </w:pPr>
    </w:p>
    <w:p w14:paraId="167B7909" w14:textId="04510EE9" w:rsidR="00A22CF8" w:rsidRDefault="003F4515" w:rsidP="003125B9">
      <w:pPr>
        <w:pStyle w:val="Zkladntext"/>
      </w:pPr>
      <w:r>
        <w:t>Organizace neeviduje</w:t>
      </w:r>
      <w:r w:rsidR="003125B9">
        <w:t xml:space="preserve"> dluhy po splatnosti z titulu daní, sociálního či zdravotního pojištění.</w:t>
      </w:r>
    </w:p>
    <w:p w14:paraId="025243D2" w14:textId="77777777" w:rsidR="003125B9" w:rsidRDefault="003125B9">
      <w:pPr>
        <w:pStyle w:val="Zkladntext"/>
      </w:pPr>
    </w:p>
    <w:p w14:paraId="19DEFD8D" w14:textId="37FD0FC1" w:rsidR="00A22CF8" w:rsidRDefault="003F4515">
      <w:pPr>
        <w:pStyle w:val="Zkladntext"/>
      </w:pPr>
      <w:r>
        <w:t xml:space="preserve">Organizace neeviduje žádné dlouhodobé závazky se splatností delší než 5 let od rozvahového dne. </w:t>
      </w:r>
    </w:p>
    <w:p w14:paraId="3BE2DAD7" w14:textId="77777777" w:rsidR="003125B9" w:rsidRDefault="003125B9">
      <w:pPr>
        <w:pStyle w:val="Zkladntext"/>
        <w:rPr>
          <w:szCs w:val="24"/>
        </w:rPr>
      </w:pPr>
    </w:p>
    <w:p w14:paraId="609FB094" w14:textId="77777777" w:rsidR="00A22CF8" w:rsidRDefault="003F4515">
      <w:pPr>
        <w:spacing w:line="200" w:lineRule="atLeast"/>
        <w:rPr>
          <w:rFonts w:ascii="Arial" w:hAnsi="Arial" w:cs="Arial"/>
          <w:sz w:val="24"/>
        </w:rPr>
      </w:pPr>
      <w:r>
        <w:rPr>
          <w:rFonts w:ascii="Arial" w:hAnsi="Arial" w:cs="Arial"/>
          <w:sz w:val="24"/>
        </w:rPr>
        <w:t>Členům orgánů v roce 2022 nebyly poskytnuty žádné odměny ani funkční požitky, nebyly jim poskytnuty ani žádné půjčky, úvěry, záruky či jiná plnění. Členové orgánů nemají žádnou účast v osobách, s nimiž organizace v roce 2022 uzavřela smluvní vztahy.</w:t>
      </w:r>
    </w:p>
    <w:p w14:paraId="694611AD" w14:textId="77777777" w:rsidR="00A22CF8" w:rsidRDefault="00A22CF8">
      <w:pPr>
        <w:spacing w:line="200" w:lineRule="atLeast"/>
        <w:rPr>
          <w:rFonts w:ascii="Arial" w:hAnsi="Arial" w:cs="Arial"/>
          <w:sz w:val="24"/>
        </w:rPr>
      </w:pPr>
    </w:p>
    <w:p w14:paraId="50EE5686" w14:textId="77777777" w:rsidR="00A22CF8" w:rsidRDefault="003F4515">
      <w:pPr>
        <w:pStyle w:val="Zkladntext"/>
      </w:pPr>
      <w:r>
        <w:t>Organizace povinnosti auditu účetní závěrky nepodléhá.</w:t>
      </w:r>
    </w:p>
    <w:p w14:paraId="627A3030" w14:textId="77777777" w:rsidR="00A22CF8" w:rsidRDefault="00A22CF8">
      <w:pPr>
        <w:pStyle w:val="Zkladntext"/>
      </w:pPr>
    </w:p>
    <w:p w14:paraId="3DE5635C" w14:textId="6B984557" w:rsidR="00A22CF8" w:rsidRDefault="003F4515" w:rsidP="003125B9">
      <w:pPr>
        <w:pStyle w:val="Zkladntext"/>
      </w:pPr>
      <w:r>
        <w:t>V roce 2022 nevykazuje organizace žádné náklady nebo výnosy, které by byly mimořádné svým původem nebo objemem.</w:t>
      </w:r>
    </w:p>
    <w:p w14:paraId="30795454" w14:textId="77777777" w:rsidR="003125B9" w:rsidRPr="003125B9" w:rsidRDefault="003125B9" w:rsidP="003125B9">
      <w:pPr>
        <w:pStyle w:val="Zkladntext"/>
      </w:pPr>
    </w:p>
    <w:p w14:paraId="2421A68D" w14:textId="77777777" w:rsidR="00A22CF8" w:rsidRDefault="003F4515">
      <w:pPr>
        <w:spacing w:line="200" w:lineRule="atLeast"/>
        <w:rPr>
          <w:rFonts w:ascii="Arial" w:hAnsi="Arial" w:cs="Arial"/>
          <w:sz w:val="24"/>
          <w:szCs w:val="24"/>
        </w:rPr>
      </w:pPr>
      <w:r>
        <w:rPr>
          <w:rFonts w:ascii="Arial" w:hAnsi="Arial" w:cs="Arial"/>
          <w:sz w:val="24"/>
          <w:szCs w:val="24"/>
        </w:rPr>
        <w:t>V roce 2022 nebyly přijaty žádné dotace.</w:t>
      </w:r>
    </w:p>
    <w:p w14:paraId="39FF38CE" w14:textId="77777777" w:rsidR="00A22CF8" w:rsidRDefault="00A22CF8">
      <w:pPr>
        <w:spacing w:line="200" w:lineRule="atLeast"/>
        <w:rPr>
          <w:rFonts w:ascii="Arial" w:hAnsi="Arial" w:cs="Arial"/>
          <w:sz w:val="24"/>
          <w:szCs w:val="24"/>
        </w:rPr>
      </w:pPr>
    </w:p>
    <w:p w14:paraId="0F32F88D" w14:textId="77777777" w:rsidR="00A22CF8" w:rsidRDefault="003F4515">
      <w:pPr>
        <w:pStyle w:val="Nadpis2"/>
        <w:numPr>
          <w:ilvl w:val="1"/>
          <w:numId w:val="2"/>
        </w:numPr>
        <w:ind w:left="0" w:firstLine="0"/>
        <w:rPr>
          <w:bCs/>
        </w:rPr>
      </w:pPr>
      <w:bookmarkStart w:id="11" w:name="_Toc159342949"/>
      <w:r>
        <w:rPr>
          <w:bCs/>
        </w:rPr>
        <w:t>Přijaté dary</w:t>
      </w:r>
      <w:bookmarkEnd w:id="11"/>
    </w:p>
    <w:p w14:paraId="3175F82A" w14:textId="77777777" w:rsidR="00A22CF8" w:rsidRDefault="003F4515">
      <w:pPr>
        <w:spacing w:line="200" w:lineRule="atLeast"/>
      </w:pPr>
      <w:r>
        <w:rPr>
          <w:rFonts w:ascii="Arial" w:hAnsi="Arial" w:cs="Arial"/>
          <w:sz w:val="24"/>
          <w:szCs w:val="24"/>
        </w:rPr>
        <w:t xml:space="preserve">V roce 2022 byly přijaty následující dary </w:t>
      </w:r>
      <w:r w:rsidRPr="003125B9">
        <w:rPr>
          <w:rFonts w:ascii="Arial" w:hAnsi="Arial" w:cs="Arial"/>
          <w:sz w:val="24"/>
          <w:szCs w:val="24"/>
        </w:rPr>
        <w:t>(</w:t>
      </w:r>
      <w:r>
        <w:rPr>
          <w:rFonts w:ascii="Arial" w:hAnsi="Arial" w:cs="Arial"/>
          <w:sz w:val="24"/>
          <w:szCs w:val="24"/>
        </w:rPr>
        <w:t>jednotlivě uvedeny významné dary, tj. dary v částce nad 10 000 Kč, ostatní jsou uvedeny souhrnně</w:t>
      </w:r>
      <w:r w:rsidRPr="003125B9">
        <w:rPr>
          <w:rFonts w:ascii="Arial" w:hAnsi="Arial" w:cs="Arial"/>
          <w:sz w:val="24"/>
          <w:szCs w:val="24"/>
        </w:rPr>
        <w:t>):</w:t>
      </w:r>
    </w:p>
    <w:p w14:paraId="15BE2CEA" w14:textId="77777777" w:rsidR="00A22CF8" w:rsidRDefault="00A22CF8">
      <w:pPr>
        <w:spacing w:line="200" w:lineRule="atLeast"/>
        <w:rPr>
          <w:rFonts w:ascii="Arial" w:hAnsi="Arial" w:cs="Arial"/>
          <w:sz w:val="24"/>
          <w:szCs w:val="24"/>
        </w:rPr>
      </w:pPr>
    </w:p>
    <w:tbl>
      <w:tblPr>
        <w:tblW w:w="9215" w:type="dxa"/>
        <w:tblInd w:w="-150" w:type="dxa"/>
        <w:tblLayout w:type="fixed"/>
        <w:tblCellMar>
          <w:left w:w="103" w:type="dxa"/>
        </w:tblCellMar>
        <w:tblLook w:val="04A0" w:firstRow="1" w:lastRow="0" w:firstColumn="1" w:lastColumn="0" w:noHBand="0" w:noVBand="1"/>
      </w:tblPr>
      <w:tblGrid>
        <w:gridCol w:w="4245"/>
        <w:gridCol w:w="1712"/>
        <w:gridCol w:w="3258"/>
      </w:tblGrid>
      <w:tr w:rsidR="00A22CF8" w14:paraId="5B238767" w14:textId="77777777" w:rsidTr="00C50C3E">
        <w:tc>
          <w:tcPr>
            <w:tcW w:w="4245" w:type="dxa"/>
            <w:tcBorders>
              <w:top w:val="single" w:sz="4" w:space="0" w:color="000000"/>
              <w:left w:val="single" w:sz="4" w:space="0" w:color="000000"/>
              <w:bottom w:val="single" w:sz="4" w:space="0" w:color="000000"/>
            </w:tcBorders>
            <w:shd w:val="clear" w:color="auto" w:fill="auto"/>
          </w:tcPr>
          <w:p w14:paraId="3BCDD5B0" w14:textId="77777777" w:rsidR="00A22CF8" w:rsidRDefault="003F4515">
            <w:pPr>
              <w:widowControl w:val="0"/>
              <w:snapToGrid w:val="0"/>
              <w:spacing w:line="200" w:lineRule="atLeast"/>
              <w:rPr>
                <w:rFonts w:ascii="Arial" w:hAnsi="Arial" w:cs="Arial"/>
                <w:b/>
                <w:sz w:val="24"/>
                <w:szCs w:val="24"/>
              </w:rPr>
            </w:pPr>
            <w:r>
              <w:rPr>
                <w:rFonts w:ascii="Arial" w:hAnsi="Arial" w:cs="Arial"/>
                <w:b/>
                <w:sz w:val="24"/>
                <w:szCs w:val="24"/>
              </w:rPr>
              <w:t>Poskytovatel</w:t>
            </w:r>
          </w:p>
        </w:tc>
        <w:tc>
          <w:tcPr>
            <w:tcW w:w="1712" w:type="dxa"/>
            <w:tcBorders>
              <w:top w:val="single" w:sz="4" w:space="0" w:color="000000"/>
              <w:left w:val="single" w:sz="4" w:space="0" w:color="000000"/>
              <w:bottom w:val="single" w:sz="4" w:space="0" w:color="000000"/>
            </w:tcBorders>
            <w:shd w:val="clear" w:color="auto" w:fill="auto"/>
          </w:tcPr>
          <w:p w14:paraId="628BA21E" w14:textId="77777777" w:rsidR="00A22CF8" w:rsidRDefault="003F4515">
            <w:pPr>
              <w:widowControl w:val="0"/>
              <w:snapToGrid w:val="0"/>
              <w:spacing w:line="200" w:lineRule="atLeast"/>
              <w:rPr>
                <w:rFonts w:ascii="Arial" w:hAnsi="Arial" w:cs="Arial"/>
                <w:b/>
                <w:sz w:val="24"/>
                <w:szCs w:val="24"/>
              </w:rPr>
            </w:pPr>
            <w:r>
              <w:rPr>
                <w:rFonts w:ascii="Arial" w:hAnsi="Arial" w:cs="Arial"/>
                <w:b/>
                <w:sz w:val="24"/>
                <w:szCs w:val="24"/>
              </w:rPr>
              <w:t>Částka</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21D7494B" w14:textId="77777777" w:rsidR="00A22CF8" w:rsidRDefault="003F4515">
            <w:pPr>
              <w:widowControl w:val="0"/>
              <w:snapToGrid w:val="0"/>
              <w:spacing w:line="200" w:lineRule="atLeast"/>
              <w:rPr>
                <w:rFonts w:ascii="Arial" w:hAnsi="Arial" w:cs="Arial"/>
                <w:b/>
                <w:sz w:val="24"/>
                <w:szCs w:val="24"/>
              </w:rPr>
            </w:pPr>
            <w:r>
              <w:rPr>
                <w:rFonts w:ascii="Arial" w:hAnsi="Arial" w:cs="Arial"/>
                <w:b/>
                <w:sz w:val="24"/>
                <w:szCs w:val="24"/>
              </w:rPr>
              <w:t>Komentář</w:t>
            </w:r>
          </w:p>
        </w:tc>
      </w:tr>
      <w:tr w:rsidR="00A22CF8" w14:paraId="548E44B0" w14:textId="77777777" w:rsidTr="00C50C3E">
        <w:tc>
          <w:tcPr>
            <w:tcW w:w="4245" w:type="dxa"/>
            <w:tcBorders>
              <w:top w:val="single" w:sz="4" w:space="0" w:color="000000"/>
              <w:left w:val="single" w:sz="4" w:space="0" w:color="000000"/>
              <w:bottom w:val="single" w:sz="4" w:space="0" w:color="000000"/>
            </w:tcBorders>
            <w:shd w:val="clear" w:color="auto" w:fill="auto"/>
          </w:tcPr>
          <w:p w14:paraId="7D0E6D5B"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A – OC Frýda a.s.</w:t>
            </w:r>
          </w:p>
        </w:tc>
        <w:tc>
          <w:tcPr>
            <w:tcW w:w="1712" w:type="dxa"/>
            <w:tcBorders>
              <w:top w:val="single" w:sz="4" w:space="0" w:color="000000"/>
              <w:left w:val="single" w:sz="4" w:space="0" w:color="000000"/>
              <w:bottom w:val="single" w:sz="4" w:space="0" w:color="000000"/>
            </w:tcBorders>
            <w:shd w:val="clear" w:color="auto" w:fill="auto"/>
          </w:tcPr>
          <w:p w14:paraId="2D862E53"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20.000,-</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0FAC0025" w14:textId="77777777" w:rsidR="00A22CF8" w:rsidRDefault="00A22CF8">
            <w:pPr>
              <w:widowControl w:val="0"/>
              <w:snapToGrid w:val="0"/>
              <w:spacing w:line="200" w:lineRule="atLeast"/>
            </w:pPr>
          </w:p>
        </w:tc>
      </w:tr>
      <w:tr w:rsidR="00A22CF8" w14:paraId="3D0CC0C8" w14:textId="77777777" w:rsidTr="00C50C3E">
        <w:tc>
          <w:tcPr>
            <w:tcW w:w="4245" w:type="dxa"/>
            <w:tcBorders>
              <w:top w:val="single" w:sz="4" w:space="0" w:color="000000"/>
              <w:left w:val="single" w:sz="4" w:space="0" w:color="000000"/>
              <w:bottom w:val="single" w:sz="4" w:space="0" w:color="000000"/>
            </w:tcBorders>
            <w:shd w:val="clear" w:color="auto" w:fill="auto"/>
          </w:tcPr>
          <w:p w14:paraId="70EDE515"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B – Obec Ropice</w:t>
            </w:r>
          </w:p>
        </w:tc>
        <w:tc>
          <w:tcPr>
            <w:tcW w:w="1712" w:type="dxa"/>
            <w:tcBorders>
              <w:top w:val="single" w:sz="4" w:space="0" w:color="000000"/>
              <w:left w:val="single" w:sz="4" w:space="0" w:color="000000"/>
              <w:bottom w:val="single" w:sz="4" w:space="0" w:color="000000"/>
            </w:tcBorders>
            <w:shd w:val="clear" w:color="auto" w:fill="auto"/>
          </w:tcPr>
          <w:p w14:paraId="717A4BF7"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20.000,-</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7BC12DF3" w14:textId="77777777" w:rsidR="00A22CF8" w:rsidRDefault="00A22CF8">
            <w:pPr>
              <w:widowControl w:val="0"/>
              <w:snapToGrid w:val="0"/>
              <w:spacing w:line="200" w:lineRule="atLeast"/>
            </w:pPr>
          </w:p>
        </w:tc>
      </w:tr>
      <w:tr w:rsidR="00A22CF8" w14:paraId="63F46A1C" w14:textId="77777777" w:rsidTr="00C50C3E">
        <w:tc>
          <w:tcPr>
            <w:tcW w:w="4245" w:type="dxa"/>
            <w:tcBorders>
              <w:top w:val="single" w:sz="4" w:space="0" w:color="000000"/>
              <w:left w:val="single" w:sz="4" w:space="0" w:color="000000"/>
              <w:bottom w:val="single" w:sz="4" w:space="0" w:color="000000"/>
            </w:tcBorders>
            <w:shd w:val="clear" w:color="auto" w:fill="auto"/>
          </w:tcPr>
          <w:p w14:paraId="2D4C9C16"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C – MUDr. Radim Dudek</w:t>
            </w:r>
          </w:p>
        </w:tc>
        <w:tc>
          <w:tcPr>
            <w:tcW w:w="1712" w:type="dxa"/>
            <w:tcBorders>
              <w:top w:val="single" w:sz="4" w:space="0" w:color="000000"/>
              <w:left w:val="single" w:sz="4" w:space="0" w:color="000000"/>
              <w:bottom w:val="single" w:sz="4" w:space="0" w:color="000000"/>
            </w:tcBorders>
            <w:shd w:val="clear" w:color="auto" w:fill="auto"/>
          </w:tcPr>
          <w:p w14:paraId="6F0CD341"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10.000,-</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5A114798" w14:textId="77777777" w:rsidR="00A22CF8" w:rsidRDefault="00A22CF8">
            <w:pPr>
              <w:widowControl w:val="0"/>
              <w:snapToGrid w:val="0"/>
              <w:spacing w:line="200" w:lineRule="atLeast"/>
            </w:pPr>
          </w:p>
        </w:tc>
      </w:tr>
      <w:tr w:rsidR="00A22CF8" w14:paraId="5764B080" w14:textId="77777777" w:rsidTr="00C50C3E">
        <w:tc>
          <w:tcPr>
            <w:tcW w:w="4245" w:type="dxa"/>
            <w:tcBorders>
              <w:top w:val="single" w:sz="4" w:space="0" w:color="000000"/>
              <w:left w:val="single" w:sz="4" w:space="0" w:color="000000"/>
              <w:bottom w:val="single" w:sz="4" w:space="0" w:color="000000"/>
            </w:tcBorders>
            <w:shd w:val="clear" w:color="auto" w:fill="auto"/>
          </w:tcPr>
          <w:p w14:paraId="3297907C"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D – OC Frýda a.s.</w:t>
            </w:r>
          </w:p>
        </w:tc>
        <w:tc>
          <w:tcPr>
            <w:tcW w:w="1712" w:type="dxa"/>
            <w:tcBorders>
              <w:top w:val="single" w:sz="4" w:space="0" w:color="000000"/>
              <w:left w:val="single" w:sz="4" w:space="0" w:color="000000"/>
              <w:bottom w:val="single" w:sz="4" w:space="0" w:color="000000"/>
            </w:tcBorders>
            <w:shd w:val="clear" w:color="auto" w:fill="auto"/>
          </w:tcPr>
          <w:p w14:paraId="7B8EB67E"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20.000,-</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2CFBEA9F" w14:textId="77777777" w:rsidR="00A22CF8" w:rsidRDefault="00A22CF8">
            <w:pPr>
              <w:widowControl w:val="0"/>
              <w:snapToGrid w:val="0"/>
              <w:spacing w:line="200" w:lineRule="atLeast"/>
            </w:pPr>
          </w:p>
        </w:tc>
      </w:tr>
      <w:tr w:rsidR="00A22CF8" w14:paraId="7BF8B9D9" w14:textId="77777777" w:rsidTr="00C50C3E">
        <w:tc>
          <w:tcPr>
            <w:tcW w:w="4245" w:type="dxa"/>
            <w:tcBorders>
              <w:top w:val="single" w:sz="4" w:space="0" w:color="000000"/>
              <w:left w:val="single" w:sz="4" w:space="0" w:color="000000"/>
              <w:bottom w:val="single" w:sz="4" w:space="0" w:color="000000"/>
            </w:tcBorders>
            <w:shd w:val="clear" w:color="auto" w:fill="auto"/>
          </w:tcPr>
          <w:p w14:paraId="4CD3F711"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E – OC Frýda a.s.</w:t>
            </w:r>
          </w:p>
        </w:tc>
        <w:tc>
          <w:tcPr>
            <w:tcW w:w="1712" w:type="dxa"/>
            <w:tcBorders>
              <w:top w:val="single" w:sz="4" w:space="0" w:color="000000"/>
              <w:left w:val="single" w:sz="4" w:space="0" w:color="000000"/>
              <w:bottom w:val="single" w:sz="4" w:space="0" w:color="000000"/>
            </w:tcBorders>
            <w:shd w:val="clear" w:color="auto" w:fill="auto"/>
          </w:tcPr>
          <w:p w14:paraId="7ABA1579"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40.800,-</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4FD6BC0A" w14:textId="77777777" w:rsidR="00A22CF8" w:rsidRDefault="003F4515">
            <w:pPr>
              <w:widowControl w:val="0"/>
              <w:snapToGrid w:val="0"/>
              <w:spacing w:line="200" w:lineRule="atLeast"/>
            </w:pPr>
            <w:r>
              <w:t>V</w:t>
            </w:r>
            <w:r>
              <w:rPr>
                <w:rFonts w:ascii="Arial" w:hAnsi="Arial" w:cs="Arial"/>
                <w:sz w:val="24"/>
                <w:szCs w:val="24"/>
              </w:rPr>
              <w:t>ěcný dar</w:t>
            </w:r>
          </w:p>
        </w:tc>
      </w:tr>
      <w:tr w:rsidR="00A22CF8" w14:paraId="0BF8BDA2" w14:textId="77777777" w:rsidTr="00C50C3E">
        <w:tc>
          <w:tcPr>
            <w:tcW w:w="4245" w:type="dxa"/>
            <w:tcBorders>
              <w:top w:val="single" w:sz="4" w:space="0" w:color="000000"/>
              <w:left w:val="single" w:sz="4" w:space="0" w:color="000000"/>
              <w:bottom w:val="single" w:sz="4" w:space="0" w:color="000000"/>
            </w:tcBorders>
            <w:shd w:val="clear" w:color="auto" w:fill="auto"/>
          </w:tcPr>
          <w:p w14:paraId="0FFEC175"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F – statutární město Frýdek-Místek</w:t>
            </w:r>
          </w:p>
        </w:tc>
        <w:tc>
          <w:tcPr>
            <w:tcW w:w="1712" w:type="dxa"/>
            <w:tcBorders>
              <w:top w:val="single" w:sz="4" w:space="0" w:color="000000"/>
              <w:left w:val="single" w:sz="4" w:space="0" w:color="000000"/>
              <w:bottom w:val="single" w:sz="4" w:space="0" w:color="000000"/>
            </w:tcBorders>
            <w:shd w:val="clear" w:color="auto" w:fill="auto"/>
          </w:tcPr>
          <w:p w14:paraId="3B50504A"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20.000,-</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1324F5DC" w14:textId="77777777" w:rsidR="00A22CF8" w:rsidRDefault="00A22CF8">
            <w:pPr>
              <w:widowControl w:val="0"/>
              <w:snapToGrid w:val="0"/>
              <w:spacing w:line="200" w:lineRule="atLeast"/>
              <w:rPr>
                <w:rFonts w:ascii="Arial" w:hAnsi="Arial" w:cs="Arial"/>
                <w:sz w:val="24"/>
                <w:szCs w:val="24"/>
              </w:rPr>
            </w:pPr>
          </w:p>
        </w:tc>
      </w:tr>
      <w:tr w:rsidR="00A22CF8" w14:paraId="37F796D7" w14:textId="77777777" w:rsidTr="00C50C3E">
        <w:tc>
          <w:tcPr>
            <w:tcW w:w="4245" w:type="dxa"/>
            <w:tcBorders>
              <w:top w:val="single" w:sz="4" w:space="0" w:color="000000"/>
              <w:left w:val="single" w:sz="4" w:space="0" w:color="000000"/>
              <w:bottom w:val="single" w:sz="4" w:space="0" w:color="000000"/>
            </w:tcBorders>
            <w:shd w:val="clear" w:color="auto" w:fill="auto"/>
          </w:tcPr>
          <w:p w14:paraId="608FB8FB" w14:textId="77777777" w:rsidR="00A22CF8" w:rsidRDefault="003F4515">
            <w:pPr>
              <w:widowControl w:val="0"/>
              <w:snapToGrid w:val="0"/>
              <w:spacing w:line="200" w:lineRule="atLeast"/>
              <w:rPr>
                <w:rFonts w:ascii="Arial" w:hAnsi="Arial" w:cs="Arial"/>
                <w:b/>
                <w:bCs/>
                <w:sz w:val="24"/>
                <w:szCs w:val="24"/>
              </w:rPr>
            </w:pPr>
            <w:r>
              <w:rPr>
                <w:rFonts w:ascii="Arial" w:hAnsi="Arial" w:cs="Arial"/>
                <w:b/>
                <w:bCs/>
                <w:sz w:val="24"/>
                <w:szCs w:val="24"/>
              </w:rPr>
              <w:t>Celkem</w:t>
            </w:r>
          </w:p>
        </w:tc>
        <w:tc>
          <w:tcPr>
            <w:tcW w:w="1712" w:type="dxa"/>
            <w:tcBorders>
              <w:top w:val="single" w:sz="4" w:space="0" w:color="000000"/>
              <w:left w:val="single" w:sz="4" w:space="0" w:color="000000"/>
              <w:bottom w:val="single" w:sz="4" w:space="0" w:color="000000"/>
            </w:tcBorders>
            <w:shd w:val="clear" w:color="auto" w:fill="auto"/>
          </w:tcPr>
          <w:p w14:paraId="04B859D1" w14:textId="77777777" w:rsidR="00A22CF8" w:rsidRDefault="003F4515">
            <w:pPr>
              <w:widowControl w:val="0"/>
              <w:snapToGrid w:val="0"/>
              <w:spacing w:line="200" w:lineRule="atLeast"/>
              <w:jc w:val="right"/>
              <w:rPr>
                <w:rFonts w:ascii="Arial" w:hAnsi="Arial" w:cs="Arial"/>
                <w:b/>
                <w:bCs/>
                <w:sz w:val="24"/>
                <w:szCs w:val="24"/>
              </w:rPr>
            </w:pPr>
            <w:r>
              <w:rPr>
                <w:rFonts w:ascii="Arial" w:hAnsi="Arial" w:cs="Arial"/>
                <w:b/>
                <w:bCs/>
                <w:sz w:val="24"/>
                <w:szCs w:val="24"/>
              </w:rPr>
              <w:t>130.800,-</w:t>
            </w: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2F5A583B" w14:textId="77777777" w:rsidR="00A22CF8" w:rsidRDefault="00A22CF8">
            <w:pPr>
              <w:widowControl w:val="0"/>
              <w:snapToGrid w:val="0"/>
              <w:spacing w:line="200" w:lineRule="atLeast"/>
            </w:pPr>
          </w:p>
        </w:tc>
      </w:tr>
    </w:tbl>
    <w:p w14:paraId="306293EB" w14:textId="77777777" w:rsidR="00A22CF8" w:rsidRDefault="00A22CF8">
      <w:pPr>
        <w:spacing w:line="200" w:lineRule="atLeast"/>
      </w:pPr>
    </w:p>
    <w:p w14:paraId="50D161BB" w14:textId="77777777" w:rsidR="00A22CF8" w:rsidRDefault="003F4515">
      <w:pPr>
        <w:spacing w:line="200" w:lineRule="atLeast"/>
        <w:rPr>
          <w:rFonts w:ascii="Arial" w:hAnsi="Arial" w:cs="Arial"/>
          <w:sz w:val="24"/>
          <w:szCs w:val="24"/>
        </w:rPr>
      </w:pPr>
      <w:r w:rsidRPr="003125B9">
        <w:rPr>
          <w:rFonts w:ascii="Arial" w:hAnsi="Arial" w:cs="Arial"/>
          <w:sz w:val="24"/>
          <w:szCs w:val="24"/>
        </w:rPr>
        <w:t>Z výše uvedených darů organizace v roce 2022 využila dary ve výši 130.800,- Kč.</w:t>
      </w:r>
    </w:p>
    <w:p w14:paraId="03C5A23F" w14:textId="77777777" w:rsidR="003125B9" w:rsidRDefault="003125B9">
      <w:pPr>
        <w:spacing w:line="200" w:lineRule="atLeast"/>
        <w:rPr>
          <w:rFonts w:ascii="Arial" w:hAnsi="Arial" w:cs="Arial"/>
          <w:sz w:val="24"/>
          <w:szCs w:val="24"/>
        </w:rPr>
      </w:pPr>
    </w:p>
    <w:p w14:paraId="7A46904E" w14:textId="77777777" w:rsidR="003125B9" w:rsidRDefault="003125B9">
      <w:pPr>
        <w:spacing w:line="200" w:lineRule="atLeast"/>
        <w:rPr>
          <w:rFonts w:ascii="Arial" w:hAnsi="Arial" w:cs="Arial"/>
          <w:sz w:val="24"/>
          <w:szCs w:val="24"/>
        </w:rPr>
      </w:pPr>
    </w:p>
    <w:p w14:paraId="258EEFB7" w14:textId="77777777" w:rsidR="003125B9" w:rsidRDefault="003125B9">
      <w:pPr>
        <w:spacing w:line="200" w:lineRule="atLeast"/>
        <w:rPr>
          <w:rFonts w:ascii="Arial" w:hAnsi="Arial" w:cs="Arial"/>
          <w:sz w:val="24"/>
          <w:szCs w:val="24"/>
        </w:rPr>
      </w:pPr>
    </w:p>
    <w:p w14:paraId="433393BE" w14:textId="77777777" w:rsidR="003125B9" w:rsidRDefault="003125B9">
      <w:pPr>
        <w:spacing w:line="200" w:lineRule="atLeast"/>
        <w:rPr>
          <w:rFonts w:ascii="Arial" w:hAnsi="Arial" w:cs="Arial"/>
          <w:sz w:val="24"/>
          <w:szCs w:val="24"/>
        </w:rPr>
      </w:pPr>
    </w:p>
    <w:p w14:paraId="1E3CF227" w14:textId="4C25277C" w:rsidR="003125B9" w:rsidRDefault="003125B9">
      <w:pPr>
        <w:rPr>
          <w:rFonts w:ascii="Arial" w:hAnsi="Arial" w:cs="Arial"/>
          <w:sz w:val="24"/>
          <w:szCs w:val="24"/>
        </w:rPr>
      </w:pPr>
      <w:r>
        <w:rPr>
          <w:rFonts w:ascii="Arial" w:hAnsi="Arial" w:cs="Arial"/>
          <w:sz w:val="24"/>
          <w:szCs w:val="24"/>
        </w:rPr>
        <w:br w:type="page"/>
      </w:r>
    </w:p>
    <w:p w14:paraId="73D1B612" w14:textId="77777777" w:rsidR="00A22CF8" w:rsidRDefault="003F4515">
      <w:pPr>
        <w:pStyle w:val="Nadpis2"/>
        <w:numPr>
          <w:ilvl w:val="1"/>
          <w:numId w:val="2"/>
        </w:numPr>
        <w:ind w:left="0" w:firstLine="0"/>
      </w:pPr>
      <w:bookmarkStart w:id="12" w:name="_Toc159342950"/>
      <w:r>
        <w:lastRenderedPageBreak/>
        <w:t>Poskytnuté dary</w:t>
      </w:r>
      <w:bookmarkEnd w:id="12"/>
    </w:p>
    <w:p w14:paraId="4F42C7D3" w14:textId="77777777" w:rsidR="00A22CF8" w:rsidRDefault="003F4515">
      <w:pPr>
        <w:pStyle w:val="Zkladntext"/>
      </w:pPr>
      <w:r>
        <w:t xml:space="preserve">Organizace poskytla v účetní období dary několika fyzickým a právnickým osobám ke zdravotnickým účelům (v největší míře došlo k podpoře </w:t>
      </w:r>
      <w:proofErr w:type="spellStart"/>
      <w:r>
        <w:t>neurorehabilitacemi</w:t>
      </w:r>
      <w:proofErr w:type="spellEnd"/>
      <w:r>
        <w:t xml:space="preserve"> či ke koupi pomůcek pro imobilní děti). Významné dary ve výši nad 5.000 Kč jsou uvedeny v následující tabulce:</w:t>
      </w:r>
    </w:p>
    <w:p w14:paraId="4FF8CA16" w14:textId="77777777" w:rsidR="00A22CF8" w:rsidRDefault="00A22CF8">
      <w:pPr>
        <w:pStyle w:val="Zkladntext"/>
      </w:pPr>
    </w:p>
    <w:tbl>
      <w:tblPr>
        <w:tblW w:w="9215" w:type="dxa"/>
        <w:tblInd w:w="-150" w:type="dxa"/>
        <w:tblLayout w:type="fixed"/>
        <w:tblCellMar>
          <w:left w:w="103" w:type="dxa"/>
        </w:tblCellMar>
        <w:tblLook w:val="04A0" w:firstRow="1" w:lastRow="0" w:firstColumn="1" w:lastColumn="0" w:noHBand="0" w:noVBand="1"/>
      </w:tblPr>
      <w:tblGrid>
        <w:gridCol w:w="3264"/>
        <w:gridCol w:w="1713"/>
        <w:gridCol w:w="4238"/>
      </w:tblGrid>
      <w:tr w:rsidR="00A22CF8" w14:paraId="471DA30A" w14:textId="77777777" w:rsidTr="00C50C3E">
        <w:tc>
          <w:tcPr>
            <w:tcW w:w="3264" w:type="dxa"/>
            <w:tcBorders>
              <w:top w:val="single" w:sz="4" w:space="0" w:color="000000"/>
              <w:left w:val="single" w:sz="4" w:space="0" w:color="000000"/>
              <w:bottom w:val="single" w:sz="4" w:space="0" w:color="000000"/>
            </w:tcBorders>
            <w:shd w:val="clear" w:color="auto" w:fill="auto"/>
          </w:tcPr>
          <w:p w14:paraId="166D7F11" w14:textId="77777777" w:rsidR="00A22CF8" w:rsidRDefault="003F4515">
            <w:pPr>
              <w:widowControl w:val="0"/>
              <w:snapToGrid w:val="0"/>
              <w:spacing w:line="200" w:lineRule="atLeast"/>
              <w:rPr>
                <w:rFonts w:ascii="Arial" w:hAnsi="Arial" w:cs="Arial"/>
                <w:b/>
                <w:sz w:val="24"/>
                <w:szCs w:val="24"/>
              </w:rPr>
            </w:pPr>
            <w:r>
              <w:rPr>
                <w:rFonts w:ascii="Arial" w:hAnsi="Arial" w:cs="Arial"/>
                <w:b/>
                <w:sz w:val="24"/>
                <w:szCs w:val="24"/>
              </w:rPr>
              <w:t>Příjemce daru</w:t>
            </w:r>
          </w:p>
        </w:tc>
        <w:tc>
          <w:tcPr>
            <w:tcW w:w="1713" w:type="dxa"/>
            <w:tcBorders>
              <w:top w:val="single" w:sz="4" w:space="0" w:color="000000"/>
              <w:left w:val="single" w:sz="4" w:space="0" w:color="000000"/>
              <w:bottom w:val="single" w:sz="4" w:space="0" w:color="000000"/>
            </w:tcBorders>
            <w:shd w:val="clear" w:color="auto" w:fill="auto"/>
          </w:tcPr>
          <w:p w14:paraId="01B07730" w14:textId="77777777" w:rsidR="00A22CF8" w:rsidRDefault="003F4515">
            <w:pPr>
              <w:widowControl w:val="0"/>
              <w:snapToGrid w:val="0"/>
              <w:spacing w:line="200" w:lineRule="atLeast"/>
              <w:rPr>
                <w:rFonts w:ascii="Arial" w:hAnsi="Arial" w:cs="Arial"/>
                <w:b/>
                <w:sz w:val="24"/>
                <w:szCs w:val="24"/>
              </w:rPr>
            </w:pPr>
            <w:r>
              <w:rPr>
                <w:rFonts w:ascii="Arial" w:hAnsi="Arial" w:cs="Arial"/>
                <w:b/>
                <w:sz w:val="24"/>
                <w:szCs w:val="24"/>
              </w:rPr>
              <w:t>Částka</w:t>
            </w:r>
          </w:p>
        </w:tc>
        <w:tc>
          <w:tcPr>
            <w:tcW w:w="4238" w:type="dxa"/>
            <w:tcBorders>
              <w:top w:val="single" w:sz="4" w:space="0" w:color="000000"/>
              <w:left w:val="single" w:sz="4" w:space="0" w:color="000000"/>
              <w:bottom w:val="single" w:sz="4" w:space="0" w:color="000000"/>
              <w:right w:val="single" w:sz="4" w:space="0" w:color="000000"/>
            </w:tcBorders>
            <w:shd w:val="clear" w:color="auto" w:fill="auto"/>
          </w:tcPr>
          <w:p w14:paraId="69D90EE7" w14:textId="77777777" w:rsidR="00A22CF8" w:rsidRDefault="003F4515">
            <w:pPr>
              <w:widowControl w:val="0"/>
              <w:snapToGrid w:val="0"/>
              <w:spacing w:line="200" w:lineRule="atLeast"/>
              <w:rPr>
                <w:rFonts w:ascii="Arial" w:hAnsi="Arial" w:cs="Arial"/>
                <w:b/>
                <w:sz w:val="24"/>
                <w:szCs w:val="24"/>
              </w:rPr>
            </w:pPr>
            <w:r>
              <w:rPr>
                <w:rFonts w:ascii="Arial" w:hAnsi="Arial" w:cs="Arial"/>
                <w:b/>
                <w:sz w:val="24"/>
                <w:szCs w:val="24"/>
              </w:rPr>
              <w:t>Komentář</w:t>
            </w:r>
          </w:p>
        </w:tc>
      </w:tr>
      <w:tr w:rsidR="00A22CF8" w14:paraId="2BB13320" w14:textId="77777777" w:rsidTr="00C50C3E">
        <w:tc>
          <w:tcPr>
            <w:tcW w:w="3264" w:type="dxa"/>
            <w:tcBorders>
              <w:top w:val="single" w:sz="4" w:space="0" w:color="000000"/>
              <w:left w:val="single" w:sz="4" w:space="0" w:color="000000"/>
              <w:bottom w:val="single" w:sz="4" w:space="0" w:color="000000"/>
            </w:tcBorders>
            <w:shd w:val="clear" w:color="auto" w:fill="auto"/>
          </w:tcPr>
          <w:p w14:paraId="57048F6C"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 xml:space="preserve">A – </w:t>
            </w:r>
            <w:proofErr w:type="spellStart"/>
            <w:r>
              <w:rPr>
                <w:rFonts w:ascii="Arial" w:hAnsi="Arial" w:cs="Arial"/>
                <w:sz w:val="24"/>
                <w:szCs w:val="24"/>
              </w:rPr>
              <w:t>Justýnka</w:t>
            </w:r>
            <w:proofErr w:type="spellEnd"/>
          </w:p>
        </w:tc>
        <w:tc>
          <w:tcPr>
            <w:tcW w:w="1713" w:type="dxa"/>
            <w:tcBorders>
              <w:top w:val="single" w:sz="4" w:space="0" w:color="000000"/>
              <w:left w:val="single" w:sz="4" w:space="0" w:color="000000"/>
              <w:bottom w:val="single" w:sz="4" w:space="0" w:color="000000"/>
            </w:tcBorders>
            <w:shd w:val="clear" w:color="auto" w:fill="auto"/>
          </w:tcPr>
          <w:p w14:paraId="64FF0570"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10.000,-</w:t>
            </w:r>
          </w:p>
        </w:tc>
        <w:tc>
          <w:tcPr>
            <w:tcW w:w="4238" w:type="dxa"/>
            <w:tcBorders>
              <w:top w:val="single" w:sz="4" w:space="0" w:color="000000"/>
              <w:left w:val="single" w:sz="4" w:space="0" w:color="000000"/>
              <w:bottom w:val="single" w:sz="4" w:space="0" w:color="000000"/>
              <w:right w:val="single" w:sz="4" w:space="0" w:color="000000"/>
            </w:tcBorders>
            <w:shd w:val="clear" w:color="auto" w:fill="auto"/>
          </w:tcPr>
          <w:p w14:paraId="26808669" w14:textId="77777777" w:rsidR="00A22CF8" w:rsidRPr="00554257" w:rsidRDefault="00AB6FF0" w:rsidP="00AB6FF0">
            <w:pPr>
              <w:widowControl w:val="0"/>
              <w:snapToGrid w:val="0"/>
              <w:spacing w:line="200" w:lineRule="atLeast"/>
              <w:rPr>
                <w:rFonts w:ascii="Arial" w:hAnsi="Arial" w:cs="Arial"/>
              </w:rPr>
            </w:pPr>
            <w:r w:rsidRPr="00554257">
              <w:rPr>
                <w:rFonts w:ascii="Arial" w:hAnsi="Arial" w:cs="Arial"/>
              </w:rPr>
              <w:t xml:space="preserve">Použití na </w:t>
            </w:r>
            <w:proofErr w:type="spellStart"/>
            <w:r w:rsidRPr="00554257">
              <w:rPr>
                <w:rFonts w:ascii="Arial" w:hAnsi="Arial" w:cs="Arial"/>
              </w:rPr>
              <w:t>neurorehabilitace</w:t>
            </w:r>
            <w:proofErr w:type="spellEnd"/>
          </w:p>
        </w:tc>
      </w:tr>
      <w:tr w:rsidR="00A22CF8" w14:paraId="6889E968" w14:textId="77777777" w:rsidTr="00C50C3E">
        <w:tc>
          <w:tcPr>
            <w:tcW w:w="3264" w:type="dxa"/>
            <w:tcBorders>
              <w:top w:val="single" w:sz="4" w:space="0" w:color="000000"/>
              <w:left w:val="single" w:sz="4" w:space="0" w:color="000000"/>
              <w:bottom w:val="single" w:sz="4" w:space="0" w:color="000000"/>
            </w:tcBorders>
            <w:shd w:val="clear" w:color="auto" w:fill="auto"/>
          </w:tcPr>
          <w:p w14:paraId="48032951"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B – Tomáš</w:t>
            </w:r>
          </w:p>
        </w:tc>
        <w:tc>
          <w:tcPr>
            <w:tcW w:w="1713" w:type="dxa"/>
            <w:tcBorders>
              <w:top w:val="single" w:sz="4" w:space="0" w:color="000000"/>
              <w:left w:val="single" w:sz="4" w:space="0" w:color="000000"/>
              <w:bottom w:val="single" w:sz="4" w:space="0" w:color="000000"/>
            </w:tcBorders>
            <w:shd w:val="clear" w:color="auto" w:fill="auto"/>
          </w:tcPr>
          <w:p w14:paraId="3C54E856"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20.000,-</w:t>
            </w:r>
          </w:p>
        </w:tc>
        <w:tc>
          <w:tcPr>
            <w:tcW w:w="4238" w:type="dxa"/>
            <w:tcBorders>
              <w:top w:val="single" w:sz="4" w:space="0" w:color="000000"/>
              <w:left w:val="single" w:sz="4" w:space="0" w:color="000000"/>
              <w:bottom w:val="single" w:sz="4" w:space="0" w:color="000000"/>
              <w:right w:val="single" w:sz="4" w:space="0" w:color="000000"/>
            </w:tcBorders>
            <w:shd w:val="clear" w:color="auto" w:fill="auto"/>
          </w:tcPr>
          <w:p w14:paraId="2061F1E7" w14:textId="77777777" w:rsidR="00A22CF8" w:rsidRPr="00554257" w:rsidRDefault="00AB6FF0" w:rsidP="00AB6FF0">
            <w:pPr>
              <w:widowControl w:val="0"/>
              <w:snapToGrid w:val="0"/>
              <w:spacing w:line="200" w:lineRule="atLeast"/>
              <w:rPr>
                <w:rFonts w:ascii="Arial" w:hAnsi="Arial" w:cs="Arial"/>
              </w:rPr>
            </w:pPr>
            <w:r w:rsidRPr="00554257">
              <w:rPr>
                <w:rFonts w:ascii="Arial" w:hAnsi="Arial" w:cs="Arial"/>
              </w:rPr>
              <w:t xml:space="preserve">Použití na </w:t>
            </w:r>
            <w:proofErr w:type="spellStart"/>
            <w:r w:rsidRPr="00554257">
              <w:rPr>
                <w:rFonts w:ascii="Arial" w:hAnsi="Arial" w:cs="Arial"/>
              </w:rPr>
              <w:t>neurorehabilitace</w:t>
            </w:r>
            <w:proofErr w:type="spellEnd"/>
          </w:p>
        </w:tc>
      </w:tr>
      <w:tr w:rsidR="00A22CF8" w14:paraId="36D92D79" w14:textId="77777777" w:rsidTr="00C50C3E">
        <w:tc>
          <w:tcPr>
            <w:tcW w:w="3264" w:type="dxa"/>
            <w:tcBorders>
              <w:top w:val="single" w:sz="4" w:space="0" w:color="000000"/>
              <w:left w:val="single" w:sz="4" w:space="0" w:color="000000"/>
              <w:bottom w:val="single" w:sz="4" w:space="0" w:color="000000"/>
            </w:tcBorders>
            <w:shd w:val="clear" w:color="auto" w:fill="auto"/>
          </w:tcPr>
          <w:p w14:paraId="0DCC275B"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 xml:space="preserve">C – </w:t>
            </w:r>
            <w:proofErr w:type="spellStart"/>
            <w:r>
              <w:rPr>
                <w:rFonts w:ascii="Arial" w:hAnsi="Arial" w:cs="Arial"/>
                <w:sz w:val="24"/>
                <w:szCs w:val="24"/>
              </w:rPr>
              <w:t>Irij</w:t>
            </w:r>
            <w:proofErr w:type="spellEnd"/>
          </w:p>
        </w:tc>
        <w:tc>
          <w:tcPr>
            <w:tcW w:w="1713" w:type="dxa"/>
            <w:tcBorders>
              <w:top w:val="single" w:sz="4" w:space="0" w:color="000000"/>
              <w:left w:val="single" w:sz="4" w:space="0" w:color="000000"/>
              <w:bottom w:val="single" w:sz="4" w:space="0" w:color="000000"/>
            </w:tcBorders>
            <w:shd w:val="clear" w:color="auto" w:fill="auto"/>
          </w:tcPr>
          <w:p w14:paraId="6C0E891A"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13.746,-</w:t>
            </w:r>
          </w:p>
        </w:tc>
        <w:tc>
          <w:tcPr>
            <w:tcW w:w="4238" w:type="dxa"/>
            <w:tcBorders>
              <w:top w:val="single" w:sz="4" w:space="0" w:color="000000"/>
              <w:left w:val="single" w:sz="4" w:space="0" w:color="000000"/>
              <w:bottom w:val="single" w:sz="4" w:space="0" w:color="000000"/>
              <w:right w:val="single" w:sz="4" w:space="0" w:color="000000"/>
            </w:tcBorders>
            <w:shd w:val="clear" w:color="auto" w:fill="auto"/>
          </w:tcPr>
          <w:p w14:paraId="04AE8962" w14:textId="77777777" w:rsidR="00A22CF8" w:rsidRPr="00554257" w:rsidRDefault="00AB6FF0" w:rsidP="00AB6FF0">
            <w:pPr>
              <w:widowControl w:val="0"/>
              <w:snapToGrid w:val="0"/>
              <w:spacing w:line="200" w:lineRule="atLeast"/>
              <w:rPr>
                <w:rFonts w:ascii="Arial" w:hAnsi="Arial" w:cs="Arial"/>
              </w:rPr>
            </w:pPr>
            <w:r w:rsidRPr="00554257">
              <w:rPr>
                <w:rFonts w:ascii="Arial" w:hAnsi="Arial" w:cs="Arial"/>
              </w:rPr>
              <w:t>Nákup zdravotní pomůcky</w:t>
            </w:r>
          </w:p>
        </w:tc>
      </w:tr>
      <w:tr w:rsidR="00A22CF8" w14:paraId="107AA599" w14:textId="77777777" w:rsidTr="00C50C3E">
        <w:tc>
          <w:tcPr>
            <w:tcW w:w="3264" w:type="dxa"/>
            <w:tcBorders>
              <w:top w:val="single" w:sz="4" w:space="0" w:color="000000"/>
              <w:left w:val="single" w:sz="4" w:space="0" w:color="000000"/>
              <w:bottom w:val="single" w:sz="4" w:space="0" w:color="000000"/>
            </w:tcBorders>
            <w:shd w:val="clear" w:color="auto" w:fill="auto"/>
          </w:tcPr>
          <w:p w14:paraId="44B24FA0"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D – Davídek</w:t>
            </w:r>
          </w:p>
        </w:tc>
        <w:tc>
          <w:tcPr>
            <w:tcW w:w="1713" w:type="dxa"/>
            <w:tcBorders>
              <w:top w:val="single" w:sz="4" w:space="0" w:color="000000"/>
              <w:left w:val="single" w:sz="4" w:space="0" w:color="000000"/>
              <w:bottom w:val="single" w:sz="4" w:space="0" w:color="000000"/>
            </w:tcBorders>
            <w:shd w:val="clear" w:color="auto" w:fill="auto"/>
          </w:tcPr>
          <w:p w14:paraId="07A590B5"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15.000,-</w:t>
            </w:r>
          </w:p>
        </w:tc>
        <w:tc>
          <w:tcPr>
            <w:tcW w:w="4238" w:type="dxa"/>
            <w:tcBorders>
              <w:top w:val="single" w:sz="4" w:space="0" w:color="000000"/>
              <w:left w:val="single" w:sz="4" w:space="0" w:color="000000"/>
              <w:bottom w:val="single" w:sz="4" w:space="0" w:color="000000"/>
              <w:right w:val="single" w:sz="4" w:space="0" w:color="000000"/>
            </w:tcBorders>
            <w:shd w:val="clear" w:color="auto" w:fill="auto"/>
          </w:tcPr>
          <w:p w14:paraId="75AD3296" w14:textId="77777777" w:rsidR="00A22CF8" w:rsidRPr="00554257" w:rsidRDefault="00AB6FF0">
            <w:pPr>
              <w:widowControl w:val="0"/>
              <w:snapToGrid w:val="0"/>
              <w:spacing w:line="200" w:lineRule="atLeast"/>
              <w:rPr>
                <w:rFonts w:ascii="Arial" w:hAnsi="Arial" w:cs="Arial"/>
              </w:rPr>
            </w:pPr>
            <w:r w:rsidRPr="00554257">
              <w:rPr>
                <w:rFonts w:ascii="Arial" w:hAnsi="Arial" w:cs="Arial"/>
              </w:rPr>
              <w:t>Odlehčovací služby mobilního Hospice</w:t>
            </w:r>
          </w:p>
        </w:tc>
      </w:tr>
      <w:tr w:rsidR="00A22CF8" w14:paraId="5ECECAA6" w14:textId="77777777" w:rsidTr="00C50C3E">
        <w:tc>
          <w:tcPr>
            <w:tcW w:w="3264" w:type="dxa"/>
            <w:tcBorders>
              <w:left w:val="single" w:sz="4" w:space="0" w:color="000000"/>
              <w:bottom w:val="single" w:sz="4" w:space="0" w:color="000000"/>
            </w:tcBorders>
            <w:shd w:val="clear" w:color="auto" w:fill="auto"/>
          </w:tcPr>
          <w:p w14:paraId="4C2F90DC"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E – Štěpánek</w:t>
            </w:r>
          </w:p>
        </w:tc>
        <w:tc>
          <w:tcPr>
            <w:tcW w:w="1713" w:type="dxa"/>
            <w:tcBorders>
              <w:left w:val="single" w:sz="4" w:space="0" w:color="000000"/>
              <w:bottom w:val="single" w:sz="4" w:space="0" w:color="000000"/>
            </w:tcBorders>
            <w:shd w:val="clear" w:color="auto" w:fill="auto"/>
          </w:tcPr>
          <w:p w14:paraId="57D51D30"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19.800,-</w:t>
            </w:r>
          </w:p>
        </w:tc>
        <w:tc>
          <w:tcPr>
            <w:tcW w:w="4238" w:type="dxa"/>
            <w:tcBorders>
              <w:left w:val="single" w:sz="4" w:space="0" w:color="000000"/>
              <w:bottom w:val="single" w:sz="4" w:space="0" w:color="000000"/>
              <w:right w:val="single" w:sz="4" w:space="0" w:color="000000"/>
            </w:tcBorders>
            <w:shd w:val="clear" w:color="auto" w:fill="auto"/>
          </w:tcPr>
          <w:p w14:paraId="25CDAF67" w14:textId="77777777" w:rsidR="00A22CF8" w:rsidRPr="00554257" w:rsidRDefault="00AB6FF0">
            <w:pPr>
              <w:widowControl w:val="0"/>
              <w:snapToGrid w:val="0"/>
              <w:spacing w:line="200" w:lineRule="atLeast"/>
              <w:rPr>
                <w:rFonts w:ascii="Arial" w:hAnsi="Arial" w:cs="Arial"/>
              </w:rPr>
            </w:pPr>
            <w:r w:rsidRPr="00554257">
              <w:rPr>
                <w:rFonts w:ascii="Arial" w:hAnsi="Arial" w:cs="Arial"/>
              </w:rPr>
              <w:t xml:space="preserve">Použití na </w:t>
            </w:r>
            <w:proofErr w:type="spellStart"/>
            <w:r w:rsidRPr="00554257">
              <w:rPr>
                <w:rFonts w:ascii="Arial" w:hAnsi="Arial" w:cs="Arial"/>
              </w:rPr>
              <w:t>neurorehabilitace</w:t>
            </w:r>
            <w:proofErr w:type="spellEnd"/>
          </w:p>
        </w:tc>
      </w:tr>
      <w:tr w:rsidR="00A22CF8" w14:paraId="056EFADF" w14:textId="77777777" w:rsidTr="00C50C3E">
        <w:tc>
          <w:tcPr>
            <w:tcW w:w="3264" w:type="dxa"/>
            <w:tcBorders>
              <w:left w:val="single" w:sz="4" w:space="0" w:color="000000"/>
              <w:bottom w:val="single" w:sz="4" w:space="0" w:color="000000"/>
            </w:tcBorders>
            <w:shd w:val="clear" w:color="auto" w:fill="auto"/>
          </w:tcPr>
          <w:p w14:paraId="3E41200A"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F – Davídek</w:t>
            </w:r>
          </w:p>
        </w:tc>
        <w:tc>
          <w:tcPr>
            <w:tcW w:w="1713" w:type="dxa"/>
            <w:tcBorders>
              <w:left w:val="single" w:sz="4" w:space="0" w:color="000000"/>
              <w:bottom w:val="single" w:sz="4" w:space="0" w:color="000000"/>
            </w:tcBorders>
            <w:shd w:val="clear" w:color="auto" w:fill="auto"/>
          </w:tcPr>
          <w:p w14:paraId="63770263"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9.000,-</w:t>
            </w:r>
          </w:p>
        </w:tc>
        <w:tc>
          <w:tcPr>
            <w:tcW w:w="4238" w:type="dxa"/>
            <w:tcBorders>
              <w:left w:val="single" w:sz="4" w:space="0" w:color="000000"/>
              <w:bottom w:val="single" w:sz="4" w:space="0" w:color="000000"/>
              <w:right w:val="single" w:sz="4" w:space="0" w:color="000000"/>
            </w:tcBorders>
            <w:shd w:val="clear" w:color="auto" w:fill="auto"/>
          </w:tcPr>
          <w:p w14:paraId="67A3793D" w14:textId="77777777" w:rsidR="00A22CF8" w:rsidRPr="00554257" w:rsidRDefault="00AB6FF0">
            <w:pPr>
              <w:widowControl w:val="0"/>
              <w:snapToGrid w:val="0"/>
              <w:spacing w:line="200" w:lineRule="atLeast"/>
              <w:rPr>
                <w:rFonts w:ascii="Arial" w:hAnsi="Arial" w:cs="Arial"/>
              </w:rPr>
            </w:pPr>
            <w:r w:rsidRPr="00554257">
              <w:rPr>
                <w:rFonts w:ascii="Arial" w:hAnsi="Arial" w:cs="Arial"/>
              </w:rPr>
              <w:t xml:space="preserve">Použití na </w:t>
            </w:r>
            <w:proofErr w:type="spellStart"/>
            <w:r w:rsidRPr="00554257">
              <w:rPr>
                <w:rFonts w:ascii="Arial" w:hAnsi="Arial" w:cs="Arial"/>
              </w:rPr>
              <w:t>neurorehabilitace</w:t>
            </w:r>
            <w:proofErr w:type="spellEnd"/>
          </w:p>
        </w:tc>
      </w:tr>
      <w:tr w:rsidR="00A22CF8" w14:paraId="4BA60771" w14:textId="77777777" w:rsidTr="00C50C3E">
        <w:tc>
          <w:tcPr>
            <w:tcW w:w="3264" w:type="dxa"/>
            <w:tcBorders>
              <w:left w:val="single" w:sz="4" w:space="0" w:color="000000"/>
              <w:bottom w:val="single" w:sz="4" w:space="0" w:color="000000"/>
            </w:tcBorders>
            <w:shd w:val="clear" w:color="auto" w:fill="auto"/>
          </w:tcPr>
          <w:p w14:paraId="0D9AEB19"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G – Nicolas</w:t>
            </w:r>
          </w:p>
        </w:tc>
        <w:tc>
          <w:tcPr>
            <w:tcW w:w="1713" w:type="dxa"/>
            <w:tcBorders>
              <w:left w:val="single" w:sz="4" w:space="0" w:color="000000"/>
              <w:bottom w:val="single" w:sz="4" w:space="0" w:color="000000"/>
            </w:tcBorders>
            <w:shd w:val="clear" w:color="auto" w:fill="auto"/>
          </w:tcPr>
          <w:p w14:paraId="0B39C666"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7.000,-</w:t>
            </w:r>
          </w:p>
        </w:tc>
        <w:tc>
          <w:tcPr>
            <w:tcW w:w="4238" w:type="dxa"/>
            <w:tcBorders>
              <w:left w:val="single" w:sz="4" w:space="0" w:color="000000"/>
              <w:bottom w:val="single" w:sz="4" w:space="0" w:color="000000"/>
              <w:right w:val="single" w:sz="4" w:space="0" w:color="000000"/>
            </w:tcBorders>
            <w:shd w:val="clear" w:color="auto" w:fill="auto"/>
          </w:tcPr>
          <w:p w14:paraId="427CDFE4" w14:textId="77777777" w:rsidR="00A22CF8" w:rsidRPr="00554257" w:rsidRDefault="00AB6FF0">
            <w:pPr>
              <w:widowControl w:val="0"/>
              <w:snapToGrid w:val="0"/>
              <w:spacing w:line="200" w:lineRule="atLeast"/>
              <w:rPr>
                <w:rFonts w:ascii="Arial" w:hAnsi="Arial" w:cs="Arial"/>
              </w:rPr>
            </w:pPr>
            <w:r w:rsidRPr="00554257">
              <w:rPr>
                <w:rFonts w:ascii="Arial" w:hAnsi="Arial" w:cs="Arial"/>
              </w:rPr>
              <w:t xml:space="preserve">Použití na </w:t>
            </w:r>
            <w:proofErr w:type="spellStart"/>
            <w:r w:rsidRPr="00554257">
              <w:rPr>
                <w:rFonts w:ascii="Arial" w:hAnsi="Arial" w:cs="Arial"/>
              </w:rPr>
              <w:t>neurorehabilitace</w:t>
            </w:r>
            <w:proofErr w:type="spellEnd"/>
          </w:p>
        </w:tc>
      </w:tr>
      <w:tr w:rsidR="00A22CF8" w14:paraId="6EF3D832" w14:textId="77777777" w:rsidTr="00C50C3E">
        <w:tc>
          <w:tcPr>
            <w:tcW w:w="3264" w:type="dxa"/>
            <w:tcBorders>
              <w:left w:val="single" w:sz="4" w:space="0" w:color="000000"/>
              <w:bottom w:val="single" w:sz="4" w:space="0" w:color="000000"/>
            </w:tcBorders>
            <w:shd w:val="clear" w:color="auto" w:fill="auto"/>
          </w:tcPr>
          <w:p w14:paraId="3B785D2E"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H – Mia</w:t>
            </w:r>
          </w:p>
        </w:tc>
        <w:tc>
          <w:tcPr>
            <w:tcW w:w="1713" w:type="dxa"/>
            <w:tcBorders>
              <w:left w:val="single" w:sz="4" w:space="0" w:color="000000"/>
              <w:bottom w:val="single" w:sz="4" w:space="0" w:color="000000"/>
            </w:tcBorders>
            <w:shd w:val="clear" w:color="auto" w:fill="auto"/>
          </w:tcPr>
          <w:p w14:paraId="139B9377"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10.800,-</w:t>
            </w:r>
          </w:p>
        </w:tc>
        <w:tc>
          <w:tcPr>
            <w:tcW w:w="4238" w:type="dxa"/>
            <w:tcBorders>
              <w:left w:val="single" w:sz="4" w:space="0" w:color="000000"/>
              <w:bottom w:val="single" w:sz="4" w:space="0" w:color="000000"/>
              <w:right w:val="single" w:sz="4" w:space="0" w:color="000000"/>
            </w:tcBorders>
            <w:shd w:val="clear" w:color="auto" w:fill="auto"/>
          </w:tcPr>
          <w:p w14:paraId="52750955" w14:textId="77777777" w:rsidR="00A22CF8" w:rsidRPr="00554257" w:rsidRDefault="00AB6FF0">
            <w:pPr>
              <w:widowControl w:val="0"/>
              <w:snapToGrid w:val="0"/>
              <w:spacing w:line="200" w:lineRule="atLeast"/>
              <w:rPr>
                <w:rFonts w:ascii="Arial" w:hAnsi="Arial" w:cs="Arial"/>
              </w:rPr>
            </w:pPr>
            <w:r w:rsidRPr="00554257">
              <w:rPr>
                <w:rFonts w:ascii="Arial" w:hAnsi="Arial" w:cs="Arial"/>
              </w:rPr>
              <w:t xml:space="preserve">Použití na </w:t>
            </w:r>
            <w:proofErr w:type="spellStart"/>
            <w:r w:rsidR="00554257" w:rsidRPr="00554257">
              <w:rPr>
                <w:rFonts w:ascii="Arial" w:hAnsi="Arial" w:cs="Arial"/>
              </w:rPr>
              <w:t>asinoterapii</w:t>
            </w:r>
            <w:proofErr w:type="spellEnd"/>
          </w:p>
        </w:tc>
      </w:tr>
      <w:tr w:rsidR="00A22CF8" w14:paraId="1C909778" w14:textId="77777777" w:rsidTr="00C50C3E">
        <w:tc>
          <w:tcPr>
            <w:tcW w:w="3264" w:type="dxa"/>
            <w:tcBorders>
              <w:left w:val="single" w:sz="4" w:space="0" w:color="000000"/>
              <w:bottom w:val="single" w:sz="4" w:space="0" w:color="000000"/>
            </w:tcBorders>
            <w:shd w:val="clear" w:color="auto" w:fill="auto"/>
          </w:tcPr>
          <w:p w14:paraId="1BB9D999"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I – Nela</w:t>
            </w:r>
          </w:p>
        </w:tc>
        <w:tc>
          <w:tcPr>
            <w:tcW w:w="1713" w:type="dxa"/>
            <w:tcBorders>
              <w:left w:val="single" w:sz="4" w:space="0" w:color="000000"/>
              <w:bottom w:val="single" w:sz="4" w:space="0" w:color="000000"/>
            </w:tcBorders>
            <w:shd w:val="clear" w:color="auto" w:fill="auto"/>
          </w:tcPr>
          <w:p w14:paraId="43DD778E"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17.000,-</w:t>
            </w:r>
          </w:p>
        </w:tc>
        <w:tc>
          <w:tcPr>
            <w:tcW w:w="4238" w:type="dxa"/>
            <w:tcBorders>
              <w:left w:val="single" w:sz="4" w:space="0" w:color="000000"/>
              <w:bottom w:val="single" w:sz="4" w:space="0" w:color="000000"/>
              <w:right w:val="single" w:sz="4" w:space="0" w:color="000000"/>
            </w:tcBorders>
            <w:shd w:val="clear" w:color="auto" w:fill="auto"/>
          </w:tcPr>
          <w:p w14:paraId="22406C89" w14:textId="77777777" w:rsidR="00A22CF8" w:rsidRPr="00554257" w:rsidRDefault="00554257" w:rsidP="00554257">
            <w:pPr>
              <w:widowControl w:val="0"/>
              <w:snapToGrid w:val="0"/>
              <w:spacing w:line="200" w:lineRule="atLeast"/>
              <w:rPr>
                <w:rFonts w:ascii="Arial" w:hAnsi="Arial" w:cs="Arial"/>
              </w:rPr>
            </w:pPr>
            <w:r w:rsidRPr="00554257">
              <w:rPr>
                <w:rFonts w:ascii="Arial" w:hAnsi="Arial" w:cs="Arial"/>
              </w:rPr>
              <w:t xml:space="preserve">Použití na </w:t>
            </w:r>
            <w:proofErr w:type="spellStart"/>
            <w:r w:rsidRPr="00554257">
              <w:rPr>
                <w:rFonts w:ascii="Arial" w:hAnsi="Arial" w:cs="Arial"/>
              </w:rPr>
              <w:t>neurorehabilitace</w:t>
            </w:r>
            <w:proofErr w:type="spellEnd"/>
          </w:p>
        </w:tc>
      </w:tr>
      <w:tr w:rsidR="00A22CF8" w14:paraId="23CCA2AC" w14:textId="77777777" w:rsidTr="00C50C3E">
        <w:tc>
          <w:tcPr>
            <w:tcW w:w="3264" w:type="dxa"/>
            <w:tcBorders>
              <w:left w:val="single" w:sz="4" w:space="0" w:color="000000"/>
              <w:bottom w:val="single" w:sz="4" w:space="0" w:color="000000"/>
            </w:tcBorders>
            <w:shd w:val="clear" w:color="auto" w:fill="auto"/>
          </w:tcPr>
          <w:p w14:paraId="720F85F2"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J – Daneček</w:t>
            </w:r>
          </w:p>
        </w:tc>
        <w:tc>
          <w:tcPr>
            <w:tcW w:w="1713" w:type="dxa"/>
            <w:tcBorders>
              <w:left w:val="single" w:sz="4" w:space="0" w:color="000000"/>
              <w:bottom w:val="single" w:sz="4" w:space="0" w:color="000000"/>
            </w:tcBorders>
            <w:shd w:val="clear" w:color="auto" w:fill="auto"/>
          </w:tcPr>
          <w:p w14:paraId="58928D53"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48.000,-</w:t>
            </w:r>
          </w:p>
        </w:tc>
        <w:tc>
          <w:tcPr>
            <w:tcW w:w="4238" w:type="dxa"/>
            <w:tcBorders>
              <w:left w:val="single" w:sz="4" w:space="0" w:color="000000"/>
              <w:bottom w:val="single" w:sz="4" w:space="0" w:color="000000"/>
              <w:right w:val="single" w:sz="4" w:space="0" w:color="000000"/>
            </w:tcBorders>
            <w:shd w:val="clear" w:color="auto" w:fill="auto"/>
          </w:tcPr>
          <w:p w14:paraId="09447F19" w14:textId="77777777" w:rsidR="00A22CF8" w:rsidRPr="00554257" w:rsidRDefault="00554257">
            <w:pPr>
              <w:widowControl w:val="0"/>
              <w:snapToGrid w:val="0"/>
              <w:spacing w:line="200" w:lineRule="atLeast"/>
              <w:rPr>
                <w:rFonts w:ascii="Arial" w:hAnsi="Arial" w:cs="Arial"/>
              </w:rPr>
            </w:pPr>
            <w:r w:rsidRPr="00554257">
              <w:rPr>
                <w:rFonts w:ascii="Arial" w:hAnsi="Arial" w:cs="Arial"/>
              </w:rPr>
              <w:t xml:space="preserve">Použití na </w:t>
            </w:r>
            <w:proofErr w:type="spellStart"/>
            <w:r w:rsidRPr="00554257">
              <w:rPr>
                <w:rFonts w:ascii="Arial" w:hAnsi="Arial" w:cs="Arial"/>
              </w:rPr>
              <w:t>neurorehabilitace</w:t>
            </w:r>
            <w:proofErr w:type="spellEnd"/>
          </w:p>
        </w:tc>
      </w:tr>
      <w:tr w:rsidR="00A22CF8" w14:paraId="13DA2B05" w14:textId="77777777" w:rsidTr="00C50C3E">
        <w:tc>
          <w:tcPr>
            <w:tcW w:w="3264" w:type="dxa"/>
            <w:tcBorders>
              <w:left w:val="single" w:sz="4" w:space="0" w:color="000000"/>
              <w:bottom w:val="single" w:sz="4" w:space="0" w:color="000000"/>
            </w:tcBorders>
            <w:shd w:val="clear" w:color="auto" w:fill="auto"/>
          </w:tcPr>
          <w:p w14:paraId="7C8969FC" w14:textId="77777777" w:rsidR="00A22CF8" w:rsidRDefault="003F4515">
            <w:pPr>
              <w:widowControl w:val="0"/>
              <w:snapToGrid w:val="0"/>
              <w:spacing w:line="200" w:lineRule="atLeast"/>
              <w:rPr>
                <w:rFonts w:ascii="Arial" w:hAnsi="Arial" w:cs="Arial"/>
                <w:sz w:val="24"/>
                <w:szCs w:val="24"/>
              </w:rPr>
            </w:pPr>
            <w:r>
              <w:rPr>
                <w:rFonts w:ascii="Arial" w:hAnsi="Arial" w:cs="Arial"/>
                <w:sz w:val="24"/>
                <w:szCs w:val="24"/>
              </w:rPr>
              <w:t>K – Vojtíšek</w:t>
            </w:r>
          </w:p>
        </w:tc>
        <w:tc>
          <w:tcPr>
            <w:tcW w:w="1713" w:type="dxa"/>
            <w:tcBorders>
              <w:left w:val="single" w:sz="4" w:space="0" w:color="000000"/>
              <w:bottom w:val="single" w:sz="4" w:space="0" w:color="000000"/>
            </w:tcBorders>
            <w:shd w:val="clear" w:color="auto" w:fill="auto"/>
          </w:tcPr>
          <w:p w14:paraId="3EB3F005" w14:textId="77777777" w:rsidR="00A22CF8" w:rsidRDefault="003F4515">
            <w:pPr>
              <w:widowControl w:val="0"/>
              <w:snapToGrid w:val="0"/>
              <w:spacing w:line="200" w:lineRule="atLeast"/>
              <w:jc w:val="right"/>
              <w:rPr>
                <w:rFonts w:ascii="Arial" w:hAnsi="Arial" w:cs="Arial"/>
                <w:sz w:val="24"/>
                <w:szCs w:val="24"/>
              </w:rPr>
            </w:pPr>
            <w:r>
              <w:rPr>
                <w:rFonts w:ascii="Arial" w:hAnsi="Arial" w:cs="Arial"/>
                <w:sz w:val="24"/>
                <w:szCs w:val="24"/>
              </w:rPr>
              <w:t>8.200,-</w:t>
            </w:r>
          </w:p>
        </w:tc>
        <w:tc>
          <w:tcPr>
            <w:tcW w:w="4238" w:type="dxa"/>
            <w:tcBorders>
              <w:left w:val="single" w:sz="4" w:space="0" w:color="000000"/>
              <w:bottom w:val="single" w:sz="4" w:space="0" w:color="000000"/>
              <w:right w:val="single" w:sz="4" w:space="0" w:color="000000"/>
            </w:tcBorders>
            <w:shd w:val="clear" w:color="auto" w:fill="auto"/>
          </w:tcPr>
          <w:p w14:paraId="180BB2E1" w14:textId="77777777" w:rsidR="00A22CF8" w:rsidRPr="00554257" w:rsidRDefault="00554257">
            <w:pPr>
              <w:widowControl w:val="0"/>
              <w:snapToGrid w:val="0"/>
              <w:spacing w:line="200" w:lineRule="atLeast"/>
              <w:rPr>
                <w:rFonts w:ascii="Arial" w:hAnsi="Arial" w:cs="Arial"/>
              </w:rPr>
            </w:pPr>
            <w:r w:rsidRPr="00554257">
              <w:rPr>
                <w:rFonts w:ascii="Arial" w:hAnsi="Arial" w:cs="Arial"/>
              </w:rPr>
              <w:t xml:space="preserve">Použití na </w:t>
            </w:r>
            <w:proofErr w:type="spellStart"/>
            <w:r w:rsidRPr="00554257">
              <w:rPr>
                <w:rFonts w:ascii="Arial" w:hAnsi="Arial" w:cs="Arial"/>
              </w:rPr>
              <w:t>neuroherabilitace</w:t>
            </w:r>
            <w:proofErr w:type="spellEnd"/>
          </w:p>
        </w:tc>
      </w:tr>
    </w:tbl>
    <w:p w14:paraId="33B12B05" w14:textId="77777777" w:rsidR="00A22CF8" w:rsidRDefault="00A22CF8">
      <w:pPr>
        <w:pStyle w:val="Zkladntext"/>
      </w:pPr>
    </w:p>
    <w:p w14:paraId="2ECC2E3E" w14:textId="77777777" w:rsidR="00A22CF8" w:rsidRDefault="00A22CF8">
      <w:pPr>
        <w:pStyle w:val="Zkladntext"/>
      </w:pPr>
    </w:p>
    <w:p w14:paraId="6A16C8AD" w14:textId="77777777" w:rsidR="00A22CF8" w:rsidRDefault="003F4515">
      <w:pPr>
        <w:pStyle w:val="Nadpis2"/>
        <w:numPr>
          <w:ilvl w:val="1"/>
          <w:numId w:val="2"/>
        </w:numPr>
        <w:ind w:left="0" w:firstLine="0"/>
      </w:pPr>
      <w:bookmarkStart w:id="13" w:name="_Toc159342951"/>
      <w:r>
        <w:t>Veřejná sbírka</w:t>
      </w:r>
      <w:bookmarkEnd w:id="13"/>
    </w:p>
    <w:p w14:paraId="071D91FB" w14:textId="77777777" w:rsidR="00A22CF8" w:rsidRDefault="003F4515">
      <w:pPr>
        <w:spacing w:line="200" w:lineRule="atLeast"/>
        <w:rPr>
          <w:rFonts w:ascii="Arial" w:hAnsi="Arial" w:cs="Arial"/>
          <w:sz w:val="24"/>
          <w:szCs w:val="24"/>
        </w:rPr>
      </w:pPr>
      <w:r>
        <w:rPr>
          <w:rFonts w:ascii="Arial" w:hAnsi="Arial" w:cs="Arial"/>
          <w:sz w:val="24"/>
          <w:szCs w:val="24"/>
        </w:rPr>
        <w:t>Organizace měla v roce 2022 povolení pořádat jednu veřejnou sbírku:</w:t>
      </w:r>
    </w:p>
    <w:p w14:paraId="14760AB3" w14:textId="77777777" w:rsidR="00A22CF8" w:rsidRDefault="00A22CF8">
      <w:pPr>
        <w:spacing w:line="200" w:lineRule="atLeast"/>
        <w:rPr>
          <w:rFonts w:ascii="Arial" w:hAnsi="Arial" w:cs="Arial"/>
          <w:sz w:val="24"/>
          <w:szCs w:val="24"/>
        </w:rPr>
      </w:pPr>
    </w:p>
    <w:p w14:paraId="0F853791" w14:textId="77777777" w:rsidR="00A22CF8" w:rsidRDefault="003F4515">
      <w:pPr>
        <w:rPr>
          <w:rFonts w:ascii="Arial" w:hAnsi="Arial" w:cs="Arial"/>
          <w:sz w:val="24"/>
          <w:szCs w:val="24"/>
        </w:rPr>
      </w:pPr>
      <w:r>
        <w:rPr>
          <w:rFonts w:ascii="Arial" w:hAnsi="Arial" w:cs="Arial"/>
          <w:sz w:val="24"/>
          <w:szCs w:val="24"/>
        </w:rPr>
        <w:t xml:space="preserve">Číslo sbírkového účtu: 123-4733510217/0100 </w:t>
      </w:r>
    </w:p>
    <w:p w14:paraId="04B1748B" w14:textId="77777777" w:rsidR="00A22CF8" w:rsidRDefault="00A22CF8">
      <w:pPr>
        <w:spacing w:line="200" w:lineRule="atLeast"/>
        <w:rPr>
          <w:rFonts w:ascii="Arial" w:hAnsi="Arial" w:cs="Arial"/>
          <w:sz w:val="24"/>
          <w:szCs w:val="24"/>
        </w:rPr>
      </w:pPr>
    </w:p>
    <w:p w14:paraId="26D0BB2F" w14:textId="77777777" w:rsidR="00A22CF8" w:rsidRDefault="003F4515">
      <w:pPr>
        <w:spacing w:line="200" w:lineRule="atLeast"/>
        <w:rPr>
          <w:rFonts w:ascii="Arial" w:hAnsi="Arial" w:cs="Arial"/>
          <w:sz w:val="24"/>
          <w:szCs w:val="24"/>
        </w:rPr>
      </w:pPr>
      <w:r>
        <w:rPr>
          <w:rFonts w:ascii="Arial" w:hAnsi="Arial" w:cs="Arial"/>
          <w:sz w:val="24"/>
          <w:szCs w:val="24"/>
        </w:rPr>
        <w:t>Osoba oprávněná jednat ve věci sbírky: Hradilová Hana</w:t>
      </w:r>
    </w:p>
    <w:p w14:paraId="30A9C6E1" w14:textId="77777777" w:rsidR="00A22CF8" w:rsidRDefault="00A22CF8">
      <w:pPr>
        <w:spacing w:line="200" w:lineRule="atLeast"/>
        <w:rPr>
          <w:rFonts w:ascii="Arial" w:hAnsi="Arial" w:cs="Arial"/>
          <w:sz w:val="24"/>
          <w:szCs w:val="24"/>
        </w:rPr>
      </w:pPr>
    </w:p>
    <w:p w14:paraId="7C3F602E" w14:textId="77777777" w:rsidR="00A22CF8" w:rsidRDefault="003F4515">
      <w:pPr>
        <w:spacing w:line="200" w:lineRule="atLeast"/>
        <w:rPr>
          <w:rFonts w:ascii="Arial" w:hAnsi="Arial" w:cs="Arial"/>
          <w:sz w:val="24"/>
          <w:szCs w:val="24"/>
        </w:rPr>
      </w:pPr>
      <w:r>
        <w:rPr>
          <w:rFonts w:ascii="Arial" w:hAnsi="Arial" w:cs="Arial"/>
          <w:sz w:val="24"/>
          <w:szCs w:val="24"/>
        </w:rPr>
        <w:t>Datum zahájení sbírky: 21.8.2021 – pokračování pro rok 2022.</w:t>
      </w:r>
    </w:p>
    <w:p w14:paraId="2659B8A0" w14:textId="77777777" w:rsidR="00A22CF8" w:rsidRDefault="00A22CF8">
      <w:pPr>
        <w:rPr>
          <w:rFonts w:ascii="Arial" w:hAnsi="Arial" w:cs="Arial"/>
          <w:sz w:val="24"/>
          <w:szCs w:val="24"/>
        </w:rPr>
      </w:pPr>
    </w:p>
    <w:p w14:paraId="102DF468" w14:textId="72570EF1" w:rsidR="00A22CF8" w:rsidRDefault="003F4515" w:rsidP="003125B9">
      <w:pPr>
        <w:rPr>
          <w:rFonts w:ascii="Arial" w:hAnsi="Arial" w:cs="Arial"/>
          <w:sz w:val="24"/>
          <w:szCs w:val="24"/>
        </w:rPr>
      </w:pPr>
      <w:r>
        <w:rPr>
          <w:rFonts w:ascii="Arial" w:hAnsi="Arial" w:cs="Arial"/>
          <w:b/>
          <w:sz w:val="24"/>
          <w:szCs w:val="24"/>
        </w:rPr>
        <w:t>Účel sbírky</w:t>
      </w:r>
      <w:bookmarkStart w:id="14" w:name="formularTable"/>
      <w:bookmarkEnd w:id="14"/>
    </w:p>
    <w:tbl>
      <w:tblPr>
        <w:tblW w:w="9072" w:type="dxa"/>
        <w:tblLayout w:type="fixed"/>
        <w:tblCellMar>
          <w:left w:w="0" w:type="dxa"/>
          <w:right w:w="0" w:type="dxa"/>
        </w:tblCellMar>
        <w:tblLook w:val="0000" w:firstRow="0" w:lastRow="0" w:firstColumn="0" w:lastColumn="0" w:noHBand="0" w:noVBand="0"/>
      </w:tblPr>
      <w:tblGrid>
        <w:gridCol w:w="9072"/>
      </w:tblGrid>
      <w:tr w:rsidR="00A22CF8" w14:paraId="545A8F6C" w14:textId="77777777">
        <w:tc>
          <w:tcPr>
            <w:tcW w:w="9072" w:type="dxa"/>
            <w:shd w:val="clear" w:color="auto" w:fill="FFFFFF"/>
            <w:vAlign w:val="center"/>
          </w:tcPr>
          <w:p w14:paraId="4E05ECCF" w14:textId="1448E453" w:rsidR="00A22CF8" w:rsidRDefault="003F4515">
            <w:pPr>
              <w:pStyle w:val="Obsahtabulky"/>
              <w:widowControl w:val="0"/>
              <w:rPr>
                <w:rFonts w:ascii="Arial" w:hAnsi="Arial" w:cs="Arial"/>
                <w:sz w:val="24"/>
                <w:szCs w:val="24"/>
              </w:rPr>
            </w:pPr>
            <w:bookmarkStart w:id="15" w:name="ctl00_Application_LBL_OTHER_PURPOSES_VAL"/>
            <w:bookmarkEnd w:id="15"/>
            <w:r>
              <w:rPr>
                <w:rFonts w:ascii="Arial" w:hAnsi="Arial" w:cs="Arial"/>
                <w:sz w:val="24"/>
                <w:szCs w:val="24"/>
              </w:rPr>
              <w:br/>
            </w:r>
            <w:bookmarkStart w:id="16" w:name="ctl00_Application_LBL_OTHER_TEXT_VALUE"/>
            <w:bookmarkEnd w:id="16"/>
            <w:r>
              <w:rPr>
                <w:rFonts w:ascii="Arial" w:hAnsi="Arial" w:cs="Arial"/>
                <w:sz w:val="24"/>
                <w:szCs w:val="24"/>
              </w:rPr>
              <w:t xml:space="preserve">Získání peněžních prostředků k charitativním účelům na pomoc lidem, kteří se dostali do těžké životní situace, zejména ve formě úhrady životních nákladů v krizové situaci, na které stát neposkytuje žádné dávky nebo jsou tyto nedostačují, úhrada rehabilitační péče, rehabilitačních pomůcek a léků, které nejsou hrazeny z veřejného pojištění nebo pojištění nestačí, úhrady kompenzačních a jiných opatření na zmírnění následků těžké životní situace. Podpora různorodých projektů, které pomáhají výše uvedeným lidem či projektům veřejně prospěšným, zejména: 1. charitativní činnosti, 2. práce s dětmi, mládeží, 3. zvlášť zranitelných osob včetně jejich ochrany, 4. ochrany občanských a lidských práv, 5. ochrany zdraví, 6. zajištění zdravotních služeb, 7. podpory nebo ochrany osob se zdravotním postižením a znevýhodněných osob, 8. podpory rodiny, 9. pomoci na mimořádné nebo krizové situace </w:t>
            </w:r>
            <w:r>
              <w:rPr>
                <w:rFonts w:ascii="Arial" w:hAnsi="Arial" w:cs="Arial"/>
                <w:sz w:val="24"/>
                <w:szCs w:val="24"/>
              </w:rPr>
              <w:lastRenderedPageBreak/>
              <w:t>a jejich řešení. Shromáždění finančních prostředků na sportovní projekty, které zajistí financování léčebných, školních, kulturních, sportovních a sociálních potřeb nemocným dětem a lidem. Na podporu vědeckých aktivit - pomoc při zlepšení diagnostických postupů a léčebných metod, na pomoc v oblasti psychosociální péče, např. rekonvalescenční pobyty.</w:t>
            </w:r>
          </w:p>
        </w:tc>
      </w:tr>
    </w:tbl>
    <w:p w14:paraId="0F428CAD" w14:textId="77777777" w:rsidR="00A22CF8" w:rsidRDefault="00A22CF8">
      <w:pPr>
        <w:spacing w:line="200" w:lineRule="atLeast"/>
        <w:rPr>
          <w:rFonts w:ascii="Arial" w:hAnsi="Arial" w:cs="Arial"/>
          <w:b/>
          <w:bCs/>
          <w:sz w:val="24"/>
        </w:rPr>
      </w:pPr>
    </w:p>
    <w:p w14:paraId="071B835F" w14:textId="77777777" w:rsidR="00A22CF8" w:rsidRDefault="003F4515">
      <w:pPr>
        <w:spacing w:line="200" w:lineRule="atLeast"/>
        <w:rPr>
          <w:rFonts w:ascii="Arial" w:hAnsi="Arial" w:cs="Arial"/>
          <w:b/>
          <w:bCs/>
          <w:sz w:val="24"/>
        </w:rPr>
      </w:pPr>
      <w:r>
        <w:rPr>
          <w:rFonts w:ascii="Arial" w:hAnsi="Arial" w:cs="Arial"/>
          <w:b/>
          <w:bCs/>
          <w:sz w:val="24"/>
        </w:rPr>
        <w:t>Výnos sbírky v roce 2022</w:t>
      </w:r>
    </w:p>
    <w:p w14:paraId="458B81AB" w14:textId="77777777" w:rsidR="00A22CF8" w:rsidRDefault="003F4515">
      <w:pPr>
        <w:spacing w:line="200" w:lineRule="atLeast"/>
        <w:rPr>
          <w:rFonts w:ascii="Arial" w:hAnsi="Arial" w:cs="Arial"/>
          <w:sz w:val="24"/>
        </w:rPr>
      </w:pPr>
      <w:r>
        <w:rPr>
          <w:rFonts w:ascii="Arial" w:hAnsi="Arial" w:cs="Arial"/>
          <w:sz w:val="24"/>
        </w:rPr>
        <w:t>Hrubý výtěžek sbírky: 20.600,- Kč</w:t>
      </w:r>
    </w:p>
    <w:p w14:paraId="13FA52C4" w14:textId="77777777" w:rsidR="00A22CF8" w:rsidRDefault="003F4515">
      <w:pPr>
        <w:spacing w:line="200" w:lineRule="atLeast"/>
        <w:rPr>
          <w:rFonts w:ascii="Arial" w:hAnsi="Arial" w:cs="Arial"/>
          <w:sz w:val="24"/>
        </w:rPr>
      </w:pPr>
      <w:r>
        <w:rPr>
          <w:rFonts w:ascii="Arial" w:hAnsi="Arial" w:cs="Arial"/>
          <w:sz w:val="24"/>
        </w:rPr>
        <w:t>Čistý výtěžek sbírky: 20.600,- Kč</w:t>
      </w:r>
    </w:p>
    <w:p w14:paraId="0545F449" w14:textId="77777777" w:rsidR="00A22CF8" w:rsidRDefault="003F4515">
      <w:pPr>
        <w:spacing w:line="200" w:lineRule="atLeast"/>
        <w:rPr>
          <w:rFonts w:ascii="Arial" w:hAnsi="Arial" w:cs="Arial"/>
          <w:sz w:val="24"/>
        </w:rPr>
      </w:pPr>
      <w:r>
        <w:rPr>
          <w:rFonts w:ascii="Arial" w:hAnsi="Arial" w:cs="Arial"/>
          <w:sz w:val="24"/>
        </w:rPr>
        <w:t>V roce 2021 a 2022 využito: 0,- Kč</w:t>
      </w:r>
    </w:p>
    <w:p w14:paraId="67B94825" w14:textId="77777777" w:rsidR="00A22CF8" w:rsidRDefault="003F4515">
      <w:pPr>
        <w:spacing w:line="200" w:lineRule="atLeast"/>
        <w:rPr>
          <w:rFonts w:ascii="Arial" w:hAnsi="Arial" w:cs="Arial"/>
          <w:sz w:val="24"/>
        </w:rPr>
      </w:pPr>
      <w:r>
        <w:rPr>
          <w:rFonts w:ascii="Arial" w:hAnsi="Arial" w:cs="Arial"/>
          <w:sz w:val="24"/>
        </w:rPr>
        <w:t>K dalšímu použití: 68.654,- Kč</w:t>
      </w:r>
    </w:p>
    <w:p w14:paraId="4A11930D" w14:textId="77777777" w:rsidR="00A22CF8" w:rsidRDefault="00A22CF8">
      <w:pPr>
        <w:spacing w:line="200" w:lineRule="atLeast"/>
        <w:rPr>
          <w:rFonts w:ascii="Arial" w:hAnsi="Arial" w:cs="Arial"/>
          <w:sz w:val="24"/>
        </w:rPr>
      </w:pPr>
    </w:p>
    <w:p w14:paraId="1F432ADF" w14:textId="4186E150" w:rsidR="00A22CF8" w:rsidRDefault="003F4515">
      <w:pPr>
        <w:spacing w:line="200" w:lineRule="atLeast"/>
        <w:rPr>
          <w:rFonts w:ascii="Arial" w:hAnsi="Arial" w:cs="Arial"/>
          <w:sz w:val="24"/>
        </w:rPr>
      </w:pPr>
      <w:r>
        <w:rPr>
          <w:rFonts w:ascii="Arial" w:hAnsi="Arial" w:cs="Arial"/>
          <w:sz w:val="24"/>
        </w:rPr>
        <w:t>Částka k dalšímu použití je uložena na sbírkovém účt</w:t>
      </w:r>
      <w:r w:rsidR="003125B9">
        <w:rPr>
          <w:rFonts w:ascii="Arial" w:hAnsi="Arial" w:cs="Arial"/>
          <w:sz w:val="24"/>
        </w:rPr>
        <w:t>u</w:t>
      </w:r>
      <w:r>
        <w:rPr>
          <w:rFonts w:ascii="Arial" w:hAnsi="Arial" w:cs="Arial"/>
          <w:sz w:val="24"/>
        </w:rPr>
        <w:t xml:space="preserve"> a evidována ve zvláštním fondu ve vlastních zdrojích organizace.</w:t>
      </w:r>
    </w:p>
    <w:p w14:paraId="6ED07BFC" w14:textId="77777777" w:rsidR="00A22CF8" w:rsidRDefault="00A22CF8">
      <w:pPr>
        <w:spacing w:line="200" w:lineRule="atLeast"/>
        <w:rPr>
          <w:rFonts w:ascii="Arial" w:hAnsi="Arial" w:cs="Arial"/>
          <w:sz w:val="24"/>
        </w:rPr>
      </w:pPr>
    </w:p>
    <w:p w14:paraId="4F315D9E" w14:textId="77777777" w:rsidR="00A22CF8" w:rsidRDefault="003F4515">
      <w:pPr>
        <w:pStyle w:val="Nadpis2"/>
        <w:numPr>
          <w:ilvl w:val="1"/>
          <w:numId w:val="2"/>
        </w:numPr>
        <w:ind w:left="0" w:firstLine="0"/>
      </w:pPr>
      <w:bookmarkStart w:id="17" w:name="_Toc159342952"/>
      <w:r>
        <w:t>Výsledek hospodaření a daň z příjmu</w:t>
      </w:r>
      <w:bookmarkEnd w:id="17"/>
    </w:p>
    <w:p w14:paraId="33E165F8" w14:textId="77777777" w:rsidR="00A22CF8" w:rsidRDefault="003F4515">
      <w:pPr>
        <w:spacing w:line="200" w:lineRule="atLeast"/>
      </w:pPr>
      <w:r>
        <w:rPr>
          <w:rFonts w:ascii="Arial" w:hAnsi="Arial" w:cs="Arial"/>
          <w:sz w:val="24"/>
        </w:rPr>
        <w:t>Za rok 2022 organizace vykazuje ztrátu ve výši 173.215,76</w:t>
      </w:r>
      <w:r w:rsidRPr="003125B9">
        <w:rPr>
          <w:rFonts w:ascii="Arial" w:hAnsi="Arial" w:cs="Arial"/>
          <w:sz w:val="24"/>
          <w:lang w:val="pl-PL"/>
        </w:rPr>
        <w:t xml:space="preserve"> </w:t>
      </w:r>
      <w:r>
        <w:rPr>
          <w:rFonts w:ascii="Arial" w:hAnsi="Arial" w:cs="Arial"/>
          <w:sz w:val="24"/>
        </w:rPr>
        <w:t>Kč. Základ daně z příjmu před snížením základu daně dle §20 odst. 7 ZDP ve výši 0 Kč.</w:t>
      </w:r>
    </w:p>
    <w:p w14:paraId="6911A053" w14:textId="77777777" w:rsidR="00A22CF8" w:rsidRDefault="00A22CF8">
      <w:pPr>
        <w:spacing w:line="200" w:lineRule="atLeast"/>
      </w:pPr>
    </w:p>
    <w:p w14:paraId="64408A0F" w14:textId="77777777" w:rsidR="00A22CF8" w:rsidRDefault="003F4515">
      <w:pPr>
        <w:spacing w:line="200" w:lineRule="atLeast"/>
      </w:pPr>
      <w:r>
        <w:rPr>
          <w:rFonts w:ascii="Arial" w:hAnsi="Arial" w:cs="Arial"/>
          <w:sz w:val="24"/>
        </w:rPr>
        <w:t xml:space="preserve">Základ daně byl </w:t>
      </w:r>
      <w:r w:rsidRPr="003125B9">
        <w:rPr>
          <w:rFonts w:ascii="Arial" w:hAnsi="Arial" w:cs="Arial"/>
          <w:sz w:val="24"/>
        </w:rPr>
        <w:t xml:space="preserve">zaokrouhlen a </w:t>
      </w:r>
      <w:r>
        <w:rPr>
          <w:rFonts w:ascii="Arial" w:hAnsi="Arial" w:cs="Arial"/>
          <w:sz w:val="24"/>
        </w:rPr>
        <w:t>snížen na 0 Kč uplatněním snížení základu daně v souladu s §20 odst. 7 ZDP.</w:t>
      </w:r>
    </w:p>
    <w:p w14:paraId="1AFD4F99" w14:textId="77777777" w:rsidR="00A22CF8" w:rsidRDefault="00A22CF8">
      <w:pPr>
        <w:spacing w:line="200" w:lineRule="atLeast"/>
        <w:rPr>
          <w:shd w:val="clear" w:color="auto" w:fill="FFFF00"/>
        </w:rPr>
      </w:pPr>
    </w:p>
    <w:p w14:paraId="02E35483" w14:textId="77777777" w:rsidR="00A22CF8" w:rsidRDefault="00A22CF8">
      <w:pPr>
        <w:spacing w:line="200" w:lineRule="atLeast"/>
        <w:rPr>
          <w:shd w:val="clear" w:color="auto" w:fill="FFFF00"/>
        </w:rPr>
      </w:pPr>
    </w:p>
    <w:p w14:paraId="662DD458" w14:textId="77777777" w:rsidR="00A22CF8" w:rsidRDefault="003F4515">
      <w:pPr>
        <w:pStyle w:val="Nadpis2"/>
        <w:numPr>
          <w:ilvl w:val="1"/>
          <w:numId w:val="2"/>
        </w:numPr>
        <w:ind w:left="0" w:firstLine="0"/>
      </w:pPr>
      <w:bookmarkStart w:id="18" w:name="_Toc159342953"/>
      <w:r>
        <w:t>Významné události mezi rozvahovým dnem a okamžikem sestavení účetní závěrky</w:t>
      </w:r>
      <w:bookmarkEnd w:id="18"/>
    </w:p>
    <w:p w14:paraId="07381B00" w14:textId="07DA83A8" w:rsidR="00A22CF8" w:rsidRDefault="003F4515">
      <w:pPr>
        <w:spacing w:after="160" w:line="276" w:lineRule="auto"/>
        <w:contextualSpacing/>
        <w:rPr>
          <w:rFonts w:ascii="Arial" w:hAnsi="Arial" w:cs="Arial"/>
          <w:sz w:val="24"/>
        </w:rPr>
      </w:pPr>
      <w:r>
        <w:rPr>
          <w:rFonts w:ascii="Arial" w:hAnsi="Arial" w:cs="Arial"/>
          <w:color w:val="000000"/>
          <w:sz w:val="24"/>
          <w:szCs w:val="24"/>
        </w:rPr>
        <w:t xml:space="preserve">Vedení nadačního fondu zvážilo všechny své aktivity a plány do budoucna a dospělo k závěru, že nemají významný vliv na předpoklad nepřetržitého trvání. Vzhledem k tomu byla účetní závěrka k 31. 12. 2022 zpracována za předpokladu, že </w:t>
      </w:r>
      <w:proofErr w:type="spellStart"/>
      <w:r>
        <w:rPr>
          <w:rFonts w:ascii="Arial" w:hAnsi="Arial" w:cs="Arial"/>
          <w:color w:val="000000"/>
          <w:sz w:val="24"/>
          <w:lang w:val="sk-SK" w:eastAsia="en-US"/>
        </w:rPr>
        <w:t>organizace</w:t>
      </w:r>
      <w:proofErr w:type="spellEnd"/>
      <w:r w:rsidR="003125B9">
        <w:rPr>
          <w:rFonts w:ascii="Arial" w:hAnsi="Arial" w:cs="Arial"/>
          <w:color w:val="000000"/>
          <w:sz w:val="24"/>
          <w:lang w:val="sk-SK" w:eastAsia="en-US"/>
        </w:rPr>
        <w:t xml:space="preserve"> </w:t>
      </w:r>
      <w:r>
        <w:rPr>
          <w:rFonts w:ascii="Arial" w:hAnsi="Arial" w:cs="Arial"/>
          <w:color w:val="000000"/>
          <w:sz w:val="24"/>
          <w:szCs w:val="24"/>
        </w:rPr>
        <w:t xml:space="preserve">bude nadále schopna pokračovat ve své činnosti. </w:t>
      </w:r>
    </w:p>
    <w:p w14:paraId="0E70901E" w14:textId="77777777" w:rsidR="00A22CF8" w:rsidRDefault="00A22CF8">
      <w:pPr>
        <w:spacing w:line="200" w:lineRule="atLeast"/>
        <w:rPr>
          <w:rFonts w:ascii="Arial" w:hAnsi="Arial" w:cs="Arial"/>
          <w:sz w:val="24"/>
        </w:rPr>
      </w:pPr>
    </w:p>
    <w:p w14:paraId="0F557C75" w14:textId="77777777" w:rsidR="00A22CF8" w:rsidRDefault="00A22CF8">
      <w:pPr>
        <w:pStyle w:val="Zkladntext"/>
      </w:pPr>
    </w:p>
    <w:p w14:paraId="5D9458C3" w14:textId="7B2DC746" w:rsidR="003125B9" w:rsidRDefault="003125B9">
      <w:pPr>
        <w:rPr>
          <w:rFonts w:ascii="Arial" w:hAnsi="Arial" w:cs="Arial"/>
          <w:sz w:val="24"/>
        </w:rPr>
      </w:pPr>
      <w:r>
        <w:br w:type="page"/>
      </w:r>
    </w:p>
    <w:p w14:paraId="5F99FF0B" w14:textId="51B81449" w:rsidR="009C49BE" w:rsidRPr="009C49BE" w:rsidRDefault="003F4515" w:rsidP="009C49BE">
      <w:pPr>
        <w:pStyle w:val="Nadpis1"/>
        <w:numPr>
          <w:ilvl w:val="0"/>
          <w:numId w:val="2"/>
        </w:numPr>
      </w:pPr>
      <w:bookmarkStart w:id="19" w:name="_Toc159342954"/>
      <w:r w:rsidRPr="003125B9">
        <w:lastRenderedPageBreak/>
        <w:t>Podporované děti</w:t>
      </w:r>
      <w:bookmarkEnd w:id="19"/>
    </w:p>
    <w:p w14:paraId="2127D110" w14:textId="77777777" w:rsidR="00A22CF8" w:rsidRDefault="00A22CF8">
      <w:pPr>
        <w:pStyle w:val="Zkladntext"/>
        <w:rPr>
          <w:b/>
          <w:bCs/>
        </w:rPr>
      </w:pPr>
    </w:p>
    <w:p w14:paraId="0F8C1C19" w14:textId="77777777" w:rsidR="00A22CF8" w:rsidRPr="00916AAA" w:rsidRDefault="003F4515" w:rsidP="00916AAA">
      <w:pPr>
        <w:pStyle w:val="Nadpis2"/>
        <w:numPr>
          <w:ilvl w:val="1"/>
          <w:numId w:val="2"/>
        </w:numPr>
        <w:ind w:left="0" w:firstLine="0"/>
      </w:pPr>
      <w:bookmarkStart w:id="20" w:name="_Toc159342955"/>
      <w:proofErr w:type="spellStart"/>
      <w:r w:rsidRPr="00916AAA">
        <w:t>Justýn</w:t>
      </w:r>
      <w:r w:rsidR="00356D36" w:rsidRPr="00916AAA">
        <w:t>k</w:t>
      </w:r>
      <w:r w:rsidRPr="00916AAA">
        <w:t>a</w:t>
      </w:r>
      <w:bookmarkEnd w:id="20"/>
      <w:proofErr w:type="spellEnd"/>
    </w:p>
    <w:p w14:paraId="0D1E9C6D" w14:textId="77777777" w:rsidR="00A22CF8" w:rsidRDefault="003F4515">
      <w:pPr>
        <w:pStyle w:val="Normlnweb"/>
        <w:shd w:val="clear" w:color="auto" w:fill="FFFFFF"/>
        <w:spacing w:before="300" w:beforeAutospacing="0" w:after="280"/>
        <w:rPr>
          <w:rFonts w:ascii="Arial" w:hAnsi="Arial" w:cs="Arial"/>
          <w:color w:val="212529"/>
        </w:rPr>
      </w:pPr>
      <w:r>
        <w:rPr>
          <w:noProof/>
        </w:rPr>
        <w:drawing>
          <wp:inline distT="0" distB="0" distL="0" distR="0" wp14:anchorId="68064838" wp14:editId="540D84FA">
            <wp:extent cx="1642745" cy="1571625"/>
            <wp:effectExtent l="0" t="0" r="0" b="0"/>
            <wp:docPr id="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7"/>
                    <pic:cNvPicPr>
                      <a:picLocks noChangeAspect="1" noChangeArrowheads="1"/>
                    </pic:cNvPicPr>
                  </pic:nvPicPr>
                  <pic:blipFill>
                    <a:blip r:embed="rId17"/>
                    <a:stretch>
                      <a:fillRect/>
                    </a:stretch>
                  </pic:blipFill>
                  <pic:spPr bwMode="auto">
                    <a:xfrm>
                      <a:off x="0" y="0"/>
                      <a:ext cx="1642745" cy="1571625"/>
                    </a:xfrm>
                    <a:prstGeom prst="rect">
                      <a:avLst/>
                    </a:prstGeom>
                  </pic:spPr>
                </pic:pic>
              </a:graphicData>
            </a:graphic>
          </wp:inline>
        </w:drawing>
      </w:r>
    </w:p>
    <w:p w14:paraId="6A63B94E" w14:textId="7DCA8FED" w:rsidR="00A22CF8" w:rsidRDefault="003F4515" w:rsidP="003F4515">
      <w:pPr>
        <w:pStyle w:val="Normlnweb"/>
        <w:shd w:val="clear" w:color="auto" w:fill="FFFFFF"/>
        <w:spacing w:before="300" w:beforeAutospacing="0" w:after="280"/>
        <w:rPr>
          <w:rFonts w:ascii="Arial" w:hAnsi="Arial" w:cs="Arial"/>
          <w:color w:val="212529"/>
        </w:rPr>
      </w:pPr>
      <w:proofErr w:type="spellStart"/>
      <w:r>
        <w:rPr>
          <w:rStyle w:val="Siln"/>
          <w:rFonts w:ascii="Arial" w:hAnsi="Arial" w:cs="Arial"/>
          <w:b w:val="0"/>
          <w:bCs w:val="0"/>
          <w:color w:val="212529"/>
        </w:rPr>
        <w:t>Justýnku</w:t>
      </w:r>
      <w:proofErr w:type="spellEnd"/>
      <w:r>
        <w:rPr>
          <w:rStyle w:val="Siln"/>
          <w:rFonts w:ascii="Arial" w:hAnsi="Arial" w:cs="Arial"/>
          <w:b w:val="0"/>
          <w:bCs w:val="0"/>
          <w:color w:val="212529"/>
        </w:rPr>
        <w:t xml:space="preserve"> jsme podpořili částkou </w:t>
      </w:r>
      <w:r w:rsidR="00DE6A5E">
        <w:rPr>
          <w:rStyle w:val="Siln"/>
          <w:rFonts w:ascii="Arial" w:hAnsi="Arial" w:cs="Arial"/>
          <w:bCs w:val="0"/>
          <w:color w:val="212529"/>
        </w:rPr>
        <w:t>10</w:t>
      </w:r>
      <w:r>
        <w:rPr>
          <w:rStyle w:val="Siln"/>
          <w:rFonts w:ascii="Arial" w:hAnsi="Arial" w:cs="Arial"/>
          <w:color w:val="212529"/>
        </w:rPr>
        <w:t xml:space="preserve"> 000 Kč</w:t>
      </w:r>
      <w:r>
        <w:rPr>
          <w:rStyle w:val="Siln"/>
          <w:rFonts w:ascii="Arial" w:hAnsi="Arial" w:cs="Arial"/>
          <w:b w:val="0"/>
          <w:bCs w:val="0"/>
          <w:color w:val="212529"/>
        </w:rPr>
        <w:t>, která se použila na rehabilitace. Rehabilitace jsou pro ni velmi důležité, jelikož bez nich j</w:t>
      </w:r>
      <w:r w:rsidR="00090404">
        <w:rPr>
          <w:rStyle w:val="Siln"/>
          <w:rFonts w:ascii="Arial" w:hAnsi="Arial" w:cs="Arial"/>
          <w:b w:val="0"/>
          <w:bCs w:val="0"/>
          <w:color w:val="212529"/>
        </w:rPr>
        <w:t>í</w:t>
      </w:r>
      <w:r>
        <w:rPr>
          <w:rStyle w:val="Siln"/>
          <w:rFonts w:ascii="Arial" w:hAnsi="Arial" w:cs="Arial"/>
          <w:b w:val="0"/>
          <w:bCs w:val="0"/>
          <w:color w:val="212529"/>
        </w:rPr>
        <w:t xml:space="preserve"> slábnou nohy.</w:t>
      </w:r>
    </w:p>
    <w:p w14:paraId="0EC8D445" w14:textId="77777777" w:rsidR="00A22CF8" w:rsidRDefault="003F4515" w:rsidP="003F4515">
      <w:pPr>
        <w:pStyle w:val="Normlnweb"/>
        <w:shd w:val="clear" w:color="auto" w:fill="FFFFFF"/>
        <w:spacing w:before="300" w:beforeAutospacing="0" w:after="280"/>
        <w:rPr>
          <w:rFonts w:ascii="Arial" w:hAnsi="Arial" w:cs="Arial"/>
          <w:color w:val="212529"/>
        </w:rPr>
      </w:pPr>
      <w:r>
        <w:rPr>
          <w:rFonts w:ascii="Arial" w:hAnsi="Arial" w:cs="Arial"/>
          <w:color w:val="212529"/>
        </w:rPr>
        <w:t xml:space="preserve">U holčičky se zhruba v roce začaly projevovat zdravotní potíže se srdcem, epilepsie a svalová ochablost. </w:t>
      </w:r>
      <w:proofErr w:type="spellStart"/>
      <w:r>
        <w:rPr>
          <w:rFonts w:ascii="Arial" w:hAnsi="Arial" w:cs="Arial"/>
          <w:color w:val="212529"/>
        </w:rPr>
        <w:t>Justýnka</w:t>
      </w:r>
      <w:proofErr w:type="spellEnd"/>
      <w:r>
        <w:rPr>
          <w:rFonts w:ascii="Arial" w:hAnsi="Arial" w:cs="Arial"/>
          <w:color w:val="212529"/>
        </w:rPr>
        <w:t xml:space="preserve"> potřebuje každodenní rehabilitaci, proto také chodí do rehabilitační školky, kde se jí moc líbí. Cvičí i doma s rodiči a jezdí do lázní.</w:t>
      </w:r>
    </w:p>
    <w:p w14:paraId="49841EA7" w14:textId="77777777" w:rsidR="00356D36" w:rsidRPr="00916AAA" w:rsidRDefault="00356D36" w:rsidP="00916AAA">
      <w:pPr>
        <w:pStyle w:val="Nadpis3"/>
        <w:shd w:val="clear" w:color="auto" w:fill="FFFFFF"/>
        <w:spacing w:before="0"/>
        <w:rPr>
          <w:rFonts w:ascii="Arial" w:eastAsia="Times New Roman" w:hAnsi="Arial" w:cs="Arial"/>
          <w:b/>
          <w:color w:val="auto"/>
          <w:szCs w:val="20"/>
        </w:rPr>
      </w:pPr>
    </w:p>
    <w:p w14:paraId="6C98C05C" w14:textId="77777777" w:rsidR="00356D36" w:rsidRPr="00916AAA" w:rsidRDefault="00356D36" w:rsidP="00916AAA">
      <w:pPr>
        <w:pStyle w:val="Nadpis2"/>
        <w:numPr>
          <w:ilvl w:val="1"/>
          <w:numId w:val="2"/>
        </w:numPr>
        <w:ind w:left="0" w:firstLine="0"/>
      </w:pPr>
      <w:bookmarkStart w:id="21" w:name="_Toc159342956"/>
      <w:r w:rsidRPr="00916AAA">
        <w:t>Tomášek</w:t>
      </w:r>
      <w:bookmarkEnd w:id="21"/>
    </w:p>
    <w:p w14:paraId="3B188581" w14:textId="77777777" w:rsidR="00356D36" w:rsidRPr="00356D36" w:rsidRDefault="00356D36">
      <w:pPr>
        <w:pStyle w:val="Normlnweb"/>
        <w:shd w:val="clear" w:color="auto" w:fill="FFFFFF"/>
        <w:spacing w:before="300" w:beforeAutospacing="0" w:after="280"/>
        <w:rPr>
          <w:rFonts w:ascii="Arial" w:hAnsi="Arial" w:cs="Arial"/>
        </w:rPr>
      </w:pPr>
      <w:r w:rsidRPr="00356D36">
        <w:rPr>
          <w:rFonts w:ascii="Arial" w:hAnsi="Arial" w:cs="Arial"/>
          <w:noProof/>
        </w:rPr>
        <w:drawing>
          <wp:inline distT="0" distB="0" distL="0" distR="0" wp14:anchorId="25B35598" wp14:editId="6BE77BD6">
            <wp:extent cx="1524000" cy="1524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mase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36C677E9" w14:textId="2E162BEE" w:rsidR="00356D36" w:rsidRPr="00DE6A5E" w:rsidRDefault="00356D36" w:rsidP="003F4515">
      <w:pPr>
        <w:pStyle w:val="Normlnweb"/>
        <w:shd w:val="clear" w:color="auto" w:fill="FFFFFF"/>
        <w:rPr>
          <w:rFonts w:ascii="Arial" w:hAnsi="Arial" w:cs="Arial"/>
          <w:b/>
          <w:color w:val="212529"/>
        </w:rPr>
      </w:pPr>
      <w:r w:rsidRPr="00DE6A5E">
        <w:rPr>
          <w:rStyle w:val="Siln"/>
          <w:rFonts w:ascii="Arial" w:hAnsi="Arial" w:cs="Arial"/>
          <w:b w:val="0"/>
          <w:color w:val="212529"/>
        </w:rPr>
        <w:t>Tomáškovi určitě pom</w:t>
      </w:r>
      <w:r w:rsidR="00DE6A5E" w:rsidRPr="00DE6A5E">
        <w:rPr>
          <w:rStyle w:val="Siln"/>
          <w:rFonts w:ascii="Arial" w:hAnsi="Arial" w:cs="Arial"/>
          <w:b w:val="0"/>
          <w:color w:val="212529"/>
        </w:rPr>
        <w:t>ohla</w:t>
      </w:r>
      <w:r w:rsidR="00DE6A5E">
        <w:rPr>
          <w:rStyle w:val="Siln"/>
          <w:rFonts w:ascii="Arial" w:hAnsi="Arial" w:cs="Arial"/>
          <w:b w:val="0"/>
          <w:color w:val="212529"/>
        </w:rPr>
        <w:t xml:space="preserve"> </w:t>
      </w:r>
      <w:r w:rsidR="00DE6A5E" w:rsidRPr="00DE6A5E">
        <w:rPr>
          <w:rStyle w:val="Siln"/>
          <w:rFonts w:ascii="Arial" w:hAnsi="Arial" w:cs="Arial"/>
          <w:b w:val="0"/>
          <w:color w:val="212529"/>
        </w:rPr>
        <w:t>č</w:t>
      </w:r>
      <w:r w:rsidR="00090404">
        <w:rPr>
          <w:rStyle w:val="Siln"/>
          <w:rFonts w:ascii="Arial" w:hAnsi="Arial" w:cs="Arial"/>
          <w:b w:val="0"/>
          <w:color w:val="212529"/>
        </w:rPr>
        <w:t>á</w:t>
      </w:r>
      <w:r w:rsidRPr="00DE6A5E">
        <w:rPr>
          <w:rStyle w:val="Siln"/>
          <w:rFonts w:ascii="Arial" w:hAnsi="Arial" w:cs="Arial"/>
          <w:b w:val="0"/>
          <w:color w:val="212529"/>
        </w:rPr>
        <w:t xml:space="preserve">stka </w:t>
      </w:r>
      <w:r w:rsidRPr="00DE6A5E">
        <w:rPr>
          <w:rStyle w:val="Siln"/>
          <w:rFonts w:ascii="Arial" w:hAnsi="Arial" w:cs="Arial"/>
          <w:color w:val="212529"/>
        </w:rPr>
        <w:t>20 000 Kč</w:t>
      </w:r>
      <w:r w:rsidRPr="00DE6A5E">
        <w:rPr>
          <w:rStyle w:val="Siln"/>
          <w:rFonts w:ascii="Arial" w:hAnsi="Arial" w:cs="Arial"/>
          <w:b w:val="0"/>
          <w:color w:val="212529"/>
        </w:rPr>
        <w:t xml:space="preserve">, kterou mu přispějeme na </w:t>
      </w:r>
      <w:proofErr w:type="spellStart"/>
      <w:r w:rsidR="00DE6A5E">
        <w:rPr>
          <w:rStyle w:val="Siln"/>
          <w:rFonts w:ascii="Arial" w:hAnsi="Arial" w:cs="Arial"/>
          <w:b w:val="0"/>
          <w:color w:val="212529"/>
        </w:rPr>
        <w:t>neuro</w:t>
      </w:r>
      <w:r w:rsidRPr="00DE6A5E">
        <w:rPr>
          <w:rStyle w:val="Siln"/>
          <w:rFonts w:ascii="Arial" w:hAnsi="Arial" w:cs="Arial"/>
          <w:b w:val="0"/>
          <w:color w:val="212529"/>
        </w:rPr>
        <w:t>rehabilitace</w:t>
      </w:r>
      <w:proofErr w:type="spellEnd"/>
      <w:r w:rsidRPr="00DE6A5E">
        <w:rPr>
          <w:rStyle w:val="Siln"/>
          <w:rFonts w:ascii="Arial" w:hAnsi="Arial" w:cs="Arial"/>
          <w:b w:val="0"/>
          <w:color w:val="212529"/>
        </w:rPr>
        <w:t>.</w:t>
      </w:r>
    </w:p>
    <w:p w14:paraId="76F2FB82" w14:textId="503DC0BE" w:rsidR="00356D36" w:rsidRPr="00356D36" w:rsidRDefault="00356D36" w:rsidP="003F4515">
      <w:pPr>
        <w:pStyle w:val="Normlnweb"/>
        <w:shd w:val="clear" w:color="auto" w:fill="FFFFFF"/>
        <w:rPr>
          <w:rFonts w:ascii="Arial" w:hAnsi="Arial" w:cs="Arial"/>
          <w:color w:val="212529"/>
        </w:rPr>
      </w:pPr>
      <w:r w:rsidRPr="00356D36">
        <w:rPr>
          <w:rFonts w:ascii="Arial" w:hAnsi="Arial" w:cs="Arial"/>
          <w:color w:val="212529"/>
        </w:rPr>
        <w:t>Jmenuji se Tomášek Fiala. Jsem usměvavý 2 letý chlapeček, kterému osud moc nepřál. Potýk</w:t>
      </w:r>
      <w:r w:rsidR="00090404">
        <w:rPr>
          <w:rFonts w:ascii="Arial" w:hAnsi="Arial" w:cs="Arial"/>
          <w:color w:val="212529"/>
        </w:rPr>
        <w:t>á</w:t>
      </w:r>
      <w:r w:rsidRPr="00356D36">
        <w:rPr>
          <w:rFonts w:ascii="Arial" w:hAnsi="Arial" w:cs="Arial"/>
          <w:color w:val="212529"/>
        </w:rPr>
        <w:t>m se s velmi vzácnou zlou nemocí s názvem spinální muskulární svalová atrofie 2. typu (SMA). Mé tělíčko je slabé a musím každý den cvičit, aby můj život byl aspoň trošku stejný, jaký mají ostatní děti.</w:t>
      </w:r>
    </w:p>
    <w:p w14:paraId="62A7B092" w14:textId="77777777" w:rsidR="00356D36" w:rsidRPr="00356D36" w:rsidRDefault="00356D36">
      <w:pPr>
        <w:pStyle w:val="Normlnweb"/>
        <w:shd w:val="clear" w:color="auto" w:fill="FFFFFF"/>
        <w:spacing w:before="300" w:beforeAutospacing="0" w:after="280"/>
        <w:rPr>
          <w:rFonts w:ascii="Arial" w:hAnsi="Arial" w:cs="Arial"/>
          <w:noProof/>
        </w:rPr>
      </w:pPr>
    </w:p>
    <w:p w14:paraId="562DC51A" w14:textId="77777777" w:rsidR="00356D36" w:rsidRPr="00916AAA" w:rsidRDefault="00356D36" w:rsidP="00916AAA">
      <w:pPr>
        <w:pStyle w:val="Nadpis2"/>
        <w:numPr>
          <w:ilvl w:val="1"/>
          <w:numId w:val="2"/>
        </w:numPr>
        <w:ind w:left="0" w:firstLine="0"/>
      </w:pPr>
      <w:bookmarkStart w:id="22" w:name="_Toc159342957"/>
      <w:proofErr w:type="spellStart"/>
      <w:r w:rsidRPr="003125B9">
        <w:lastRenderedPageBreak/>
        <w:t>Irij</w:t>
      </w:r>
      <w:bookmarkEnd w:id="22"/>
      <w:proofErr w:type="spellEnd"/>
    </w:p>
    <w:p w14:paraId="34EF5E26" w14:textId="77777777" w:rsidR="00356D36" w:rsidRPr="00356D36" w:rsidRDefault="00356D36">
      <w:pPr>
        <w:pStyle w:val="Normlnweb"/>
        <w:shd w:val="clear" w:color="auto" w:fill="FFFFFF"/>
        <w:spacing w:before="300" w:beforeAutospacing="0" w:after="280"/>
        <w:rPr>
          <w:rFonts w:ascii="Arial" w:hAnsi="Arial" w:cs="Arial"/>
        </w:rPr>
      </w:pPr>
      <w:r w:rsidRPr="00356D36">
        <w:rPr>
          <w:rFonts w:ascii="Arial" w:hAnsi="Arial" w:cs="Arial"/>
          <w:noProof/>
        </w:rPr>
        <w:drawing>
          <wp:inline distT="0" distB="0" distL="0" distR="0" wp14:anchorId="2A86B5DB" wp14:editId="0CFB68CE">
            <wp:extent cx="1562100" cy="15621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ij.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5DFB9A44" w14:textId="77777777" w:rsidR="00356D36" w:rsidRPr="00DE6A5E" w:rsidRDefault="00356D36" w:rsidP="003F4515">
      <w:pPr>
        <w:pStyle w:val="Normlnweb"/>
        <w:shd w:val="clear" w:color="auto" w:fill="FFFFFF"/>
        <w:rPr>
          <w:rFonts w:ascii="Arial" w:hAnsi="Arial" w:cs="Arial"/>
          <w:b/>
          <w:color w:val="212529"/>
        </w:rPr>
      </w:pPr>
      <w:r w:rsidRPr="00DE6A5E">
        <w:rPr>
          <w:rStyle w:val="Siln"/>
          <w:rFonts w:ascii="Arial" w:hAnsi="Arial" w:cs="Arial"/>
          <w:b w:val="0"/>
          <w:color w:val="212529"/>
        </w:rPr>
        <w:t>Díky sportovnímu projektu NF v prosinci, jsme mohli pomoci více dětem. Mezi jedno z nich patř</w:t>
      </w:r>
      <w:r w:rsidR="00DE6A5E" w:rsidRPr="00DE6A5E">
        <w:rPr>
          <w:rStyle w:val="Siln"/>
          <w:rFonts w:ascii="Arial" w:hAnsi="Arial" w:cs="Arial"/>
          <w:b w:val="0"/>
          <w:color w:val="212529"/>
        </w:rPr>
        <w:t xml:space="preserve">il </w:t>
      </w:r>
      <w:r w:rsidRPr="00DE6A5E">
        <w:rPr>
          <w:rStyle w:val="Siln"/>
          <w:rFonts w:ascii="Arial" w:hAnsi="Arial" w:cs="Arial"/>
          <w:b w:val="0"/>
          <w:color w:val="212529"/>
        </w:rPr>
        <w:t xml:space="preserve">i </w:t>
      </w:r>
      <w:proofErr w:type="spellStart"/>
      <w:r w:rsidRPr="00DE6A5E">
        <w:rPr>
          <w:rStyle w:val="Siln"/>
          <w:rFonts w:ascii="Arial" w:hAnsi="Arial" w:cs="Arial"/>
          <w:b w:val="0"/>
          <w:color w:val="212529"/>
        </w:rPr>
        <w:t>Irij</w:t>
      </w:r>
      <w:proofErr w:type="spellEnd"/>
      <w:r w:rsidRPr="00DE6A5E">
        <w:rPr>
          <w:rStyle w:val="Siln"/>
          <w:rFonts w:ascii="Arial" w:hAnsi="Arial" w:cs="Arial"/>
          <w:b w:val="0"/>
          <w:color w:val="212529"/>
        </w:rPr>
        <w:t xml:space="preserve">, kterému jsme přispěli částkou </w:t>
      </w:r>
      <w:r w:rsidRPr="00DE6A5E">
        <w:rPr>
          <w:rStyle w:val="Siln"/>
          <w:rFonts w:ascii="Arial" w:hAnsi="Arial" w:cs="Arial"/>
          <w:color w:val="212529"/>
        </w:rPr>
        <w:t>13 746 Kč</w:t>
      </w:r>
      <w:r w:rsidRPr="00DE6A5E">
        <w:rPr>
          <w:rStyle w:val="Siln"/>
          <w:rFonts w:ascii="Arial" w:hAnsi="Arial" w:cs="Arial"/>
          <w:b w:val="0"/>
          <w:color w:val="212529"/>
        </w:rPr>
        <w:t xml:space="preserve"> na </w:t>
      </w:r>
      <w:r w:rsidR="00DE6A5E" w:rsidRPr="00DE6A5E">
        <w:rPr>
          <w:rStyle w:val="Siln"/>
          <w:rFonts w:ascii="Arial" w:hAnsi="Arial" w:cs="Arial"/>
          <w:b w:val="0"/>
          <w:color w:val="212529"/>
        </w:rPr>
        <w:t xml:space="preserve">zakoupení </w:t>
      </w:r>
      <w:r w:rsidRPr="00DE6A5E">
        <w:rPr>
          <w:rStyle w:val="Siln"/>
          <w:rFonts w:ascii="Arial" w:hAnsi="Arial" w:cs="Arial"/>
          <w:b w:val="0"/>
          <w:color w:val="212529"/>
        </w:rPr>
        <w:t>zdravotní pomůcky.</w:t>
      </w:r>
    </w:p>
    <w:p w14:paraId="185A00F7" w14:textId="77777777" w:rsidR="00356D36" w:rsidRDefault="00356D36" w:rsidP="008477CB">
      <w:pPr>
        <w:pStyle w:val="Normlnweb"/>
        <w:shd w:val="clear" w:color="auto" w:fill="FFFFFF"/>
        <w:spacing w:before="100" w:after="100"/>
        <w:rPr>
          <w:rFonts w:ascii="Arial" w:hAnsi="Arial" w:cs="Arial"/>
          <w:color w:val="212529"/>
        </w:rPr>
      </w:pPr>
      <w:proofErr w:type="spellStart"/>
      <w:r w:rsidRPr="00356D36">
        <w:rPr>
          <w:rFonts w:ascii="Arial" w:hAnsi="Arial" w:cs="Arial"/>
          <w:color w:val="212529"/>
        </w:rPr>
        <w:t>Irij</w:t>
      </w:r>
      <w:proofErr w:type="spellEnd"/>
      <w:r w:rsidRPr="00356D36">
        <w:rPr>
          <w:rFonts w:ascii="Arial" w:hAnsi="Arial" w:cs="Arial"/>
          <w:color w:val="212529"/>
        </w:rPr>
        <w:t xml:space="preserve"> letos oslavil dva roky, doktoři mu diagnostikovali těžké vývojové vady. </w:t>
      </w:r>
      <w:proofErr w:type="spellStart"/>
      <w:r w:rsidRPr="00356D36">
        <w:rPr>
          <w:rFonts w:ascii="Arial" w:hAnsi="Arial" w:cs="Arial"/>
          <w:color w:val="212529"/>
        </w:rPr>
        <w:t>Irij</w:t>
      </w:r>
      <w:proofErr w:type="spellEnd"/>
      <w:r w:rsidRPr="00356D36">
        <w:rPr>
          <w:rFonts w:ascii="Arial" w:hAnsi="Arial" w:cs="Arial"/>
          <w:color w:val="212529"/>
        </w:rPr>
        <w:t xml:space="preserve"> navzdory lékařským zprávám roste a vyvíjí se, ale v únoru 2021 se u něj projevila jiná forma epilepsie, kdy najednou přestane dýchat a my musíme rychle zasáhnout a </w:t>
      </w:r>
      <w:r w:rsidR="003F4515">
        <w:rPr>
          <w:rFonts w:ascii="Arial" w:hAnsi="Arial" w:cs="Arial"/>
          <w:color w:val="212529"/>
        </w:rPr>
        <w:t>poskytnout dýchání z úst do úst.</w:t>
      </w:r>
    </w:p>
    <w:p w14:paraId="70DDDC8F" w14:textId="77777777" w:rsidR="00356D36" w:rsidRPr="00916AAA" w:rsidRDefault="00356D36" w:rsidP="00916AAA">
      <w:pPr>
        <w:pStyle w:val="Nadpis2"/>
        <w:numPr>
          <w:ilvl w:val="1"/>
          <w:numId w:val="2"/>
        </w:numPr>
        <w:ind w:left="0" w:firstLine="0"/>
      </w:pPr>
      <w:bookmarkStart w:id="23" w:name="_Toc159342958"/>
      <w:r w:rsidRPr="003125B9">
        <w:t>Davídek</w:t>
      </w:r>
      <w:bookmarkEnd w:id="23"/>
    </w:p>
    <w:p w14:paraId="0A633E48" w14:textId="77777777" w:rsidR="00356D36" w:rsidRDefault="00356D36" w:rsidP="00356D36">
      <w:pPr>
        <w:pStyle w:val="Normlnweb"/>
        <w:shd w:val="clear" w:color="auto" w:fill="FFFFFF"/>
        <w:rPr>
          <w:rFonts w:ascii="Arial" w:hAnsi="Arial" w:cs="Arial"/>
          <w:color w:val="212529"/>
        </w:rPr>
      </w:pPr>
      <w:r>
        <w:rPr>
          <w:rFonts w:ascii="Arial" w:hAnsi="Arial" w:cs="Arial"/>
          <w:noProof/>
          <w:color w:val="212529"/>
        </w:rPr>
        <w:drawing>
          <wp:inline distT="0" distB="0" distL="0" distR="0" wp14:anchorId="23F05CF0" wp14:editId="572A1C35">
            <wp:extent cx="1765300" cy="1765300"/>
            <wp:effectExtent l="0" t="0" r="635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vid.png"/>
                    <pic:cNvPicPr/>
                  </pic:nvPicPr>
                  <pic:blipFill>
                    <a:blip r:embed="rId20">
                      <a:extLst>
                        <a:ext uri="{28A0092B-C50C-407E-A947-70E740481C1C}">
                          <a14:useLocalDpi xmlns:a14="http://schemas.microsoft.com/office/drawing/2010/main" val="0"/>
                        </a:ext>
                      </a:extLst>
                    </a:blip>
                    <a:stretch>
                      <a:fillRect/>
                    </a:stretch>
                  </pic:blipFill>
                  <pic:spPr>
                    <a:xfrm>
                      <a:off x="0" y="0"/>
                      <a:ext cx="1765372" cy="1765372"/>
                    </a:xfrm>
                    <a:prstGeom prst="rect">
                      <a:avLst/>
                    </a:prstGeom>
                  </pic:spPr>
                </pic:pic>
              </a:graphicData>
            </a:graphic>
          </wp:inline>
        </w:drawing>
      </w:r>
    </w:p>
    <w:p w14:paraId="1001E839" w14:textId="77777777" w:rsidR="00090404" w:rsidRDefault="00356D36" w:rsidP="003F4515">
      <w:pPr>
        <w:pStyle w:val="Normlnweb"/>
        <w:shd w:val="clear" w:color="auto" w:fill="FFFFFF"/>
        <w:rPr>
          <w:rFonts w:ascii="Arial" w:hAnsi="Arial" w:cs="Arial"/>
          <w:color w:val="212529"/>
          <w:shd w:val="clear" w:color="auto" w:fill="FFFFFF"/>
        </w:rPr>
      </w:pPr>
      <w:r w:rsidRPr="00356D36">
        <w:rPr>
          <w:rFonts w:ascii="Arial" w:hAnsi="Arial" w:cs="Arial"/>
          <w:color w:val="212529"/>
          <w:shd w:val="clear" w:color="auto" w:fill="FFFFFF"/>
        </w:rPr>
        <w:t>Davídek se narodil v květnu 1993 ve 31</w:t>
      </w:r>
      <w:r w:rsidR="00090404">
        <w:rPr>
          <w:rFonts w:ascii="Arial" w:hAnsi="Arial" w:cs="Arial"/>
          <w:color w:val="212529"/>
          <w:shd w:val="clear" w:color="auto" w:fill="FFFFFF"/>
        </w:rPr>
        <w:t>.</w:t>
      </w:r>
      <w:r w:rsidRPr="00356D36">
        <w:rPr>
          <w:rFonts w:ascii="Arial" w:hAnsi="Arial" w:cs="Arial"/>
          <w:color w:val="212529"/>
          <w:shd w:val="clear" w:color="auto" w:fill="FFFFFF"/>
        </w:rPr>
        <w:t xml:space="preserve"> týdnu těhotenství jako „zdravé dítě“. V pěti měsících na ultrazvuku mozku byla bohužel u Davídka zjištěna </w:t>
      </w:r>
      <w:proofErr w:type="spellStart"/>
      <w:r w:rsidRPr="00356D36">
        <w:rPr>
          <w:rFonts w:ascii="Arial" w:hAnsi="Arial" w:cs="Arial"/>
          <w:color w:val="212529"/>
          <w:shd w:val="clear" w:color="auto" w:fill="FFFFFF"/>
        </w:rPr>
        <w:t>diletace</w:t>
      </w:r>
      <w:proofErr w:type="spellEnd"/>
      <w:r w:rsidRPr="00356D36">
        <w:rPr>
          <w:rFonts w:ascii="Arial" w:hAnsi="Arial" w:cs="Arial"/>
          <w:color w:val="212529"/>
          <w:shd w:val="clear" w:color="auto" w:fill="FFFFFF"/>
        </w:rPr>
        <w:t xml:space="preserve"> komor mozku a jeho diagn</w:t>
      </w:r>
      <w:r w:rsidR="00090404">
        <w:rPr>
          <w:rFonts w:ascii="Arial" w:hAnsi="Arial" w:cs="Arial"/>
          <w:color w:val="212529"/>
          <w:shd w:val="clear" w:color="auto" w:fill="FFFFFF"/>
        </w:rPr>
        <w:t>ó</w:t>
      </w:r>
      <w:r w:rsidRPr="00356D36">
        <w:rPr>
          <w:rFonts w:ascii="Arial" w:hAnsi="Arial" w:cs="Arial"/>
          <w:color w:val="212529"/>
          <w:shd w:val="clear" w:color="auto" w:fill="FFFFFF"/>
        </w:rPr>
        <w:t>za byla velmi nepříznivá. Dětská mozková obrna (DMO), epilepsie ho provází celých 28 let. Po opakovaných pneumoniích během života a následném s</w:t>
      </w:r>
      <w:r w:rsidR="00090404">
        <w:rPr>
          <w:rFonts w:ascii="Arial" w:hAnsi="Arial" w:cs="Arial"/>
          <w:color w:val="212529"/>
          <w:shd w:val="clear" w:color="auto" w:fill="FFFFFF"/>
        </w:rPr>
        <w:t>e</w:t>
      </w:r>
      <w:r w:rsidRPr="00356D36">
        <w:rPr>
          <w:rFonts w:ascii="Arial" w:hAnsi="Arial" w:cs="Arial"/>
          <w:color w:val="212529"/>
          <w:shd w:val="clear" w:color="auto" w:fill="FFFFFF"/>
        </w:rPr>
        <w:t xml:space="preserve">lhání plic v roce 2011 je plně odkázán na domácí umělou plicní ventilaci (DUPV). </w:t>
      </w:r>
    </w:p>
    <w:p w14:paraId="1C590C07" w14:textId="1CF58FE0" w:rsidR="003F4515" w:rsidRDefault="00356D36" w:rsidP="003C2946">
      <w:pPr>
        <w:pStyle w:val="Normlnweb"/>
        <w:shd w:val="clear" w:color="auto" w:fill="FFFFFF"/>
        <w:spacing w:before="100" w:after="100"/>
        <w:rPr>
          <w:rFonts w:ascii="Arial" w:hAnsi="Arial" w:cs="Arial"/>
          <w:color w:val="212529"/>
          <w:shd w:val="clear" w:color="auto" w:fill="FFFFFF"/>
        </w:rPr>
      </w:pPr>
      <w:r w:rsidRPr="00356D36">
        <w:rPr>
          <w:rFonts w:ascii="Arial" w:hAnsi="Arial" w:cs="Arial"/>
          <w:color w:val="212529"/>
          <w:shd w:val="clear" w:color="auto" w:fill="FFFFFF"/>
        </w:rPr>
        <w:t>F</w:t>
      </w:r>
      <w:r w:rsidR="00090404">
        <w:rPr>
          <w:rFonts w:ascii="Arial" w:hAnsi="Arial" w:cs="Arial"/>
          <w:color w:val="212529"/>
          <w:shd w:val="clear" w:color="auto" w:fill="FFFFFF"/>
        </w:rPr>
        <w:t>in</w:t>
      </w:r>
      <w:r w:rsidRPr="00356D36">
        <w:rPr>
          <w:rFonts w:ascii="Arial" w:hAnsi="Arial" w:cs="Arial"/>
          <w:color w:val="212529"/>
          <w:shd w:val="clear" w:color="auto" w:fill="FFFFFF"/>
        </w:rPr>
        <w:t xml:space="preserve">anční dar </w:t>
      </w:r>
      <w:r w:rsidR="00DE6A5E" w:rsidRPr="00DE6A5E">
        <w:rPr>
          <w:rFonts w:ascii="Arial" w:hAnsi="Arial" w:cs="Arial"/>
          <w:b/>
          <w:color w:val="212529"/>
          <w:shd w:val="clear" w:color="auto" w:fill="FFFFFF"/>
        </w:rPr>
        <w:t>15 000 Kč</w:t>
      </w:r>
      <w:r w:rsidR="00090404">
        <w:rPr>
          <w:rFonts w:ascii="Arial" w:hAnsi="Arial" w:cs="Arial"/>
          <w:b/>
          <w:color w:val="212529"/>
          <w:shd w:val="clear" w:color="auto" w:fill="FFFFFF"/>
        </w:rPr>
        <w:t xml:space="preserve"> </w:t>
      </w:r>
      <w:r w:rsidR="00090404">
        <w:rPr>
          <w:rFonts w:ascii="Arial" w:hAnsi="Arial" w:cs="Arial"/>
          <w:bCs/>
          <w:color w:val="212529"/>
          <w:shd w:val="clear" w:color="auto" w:fill="FFFFFF"/>
        </w:rPr>
        <w:t>se použil</w:t>
      </w:r>
      <w:r w:rsidRPr="00356D36">
        <w:rPr>
          <w:rFonts w:ascii="Arial" w:hAnsi="Arial" w:cs="Arial"/>
          <w:color w:val="212529"/>
          <w:shd w:val="clear" w:color="auto" w:fill="FFFFFF"/>
        </w:rPr>
        <w:t xml:space="preserve"> na odlehčovací služby Mobilního hospice</w:t>
      </w:r>
      <w:r w:rsidR="003F4515">
        <w:rPr>
          <w:rFonts w:ascii="Arial" w:hAnsi="Arial" w:cs="Arial"/>
          <w:color w:val="212529"/>
          <w:shd w:val="clear" w:color="auto" w:fill="FFFFFF"/>
        </w:rPr>
        <w:t>.</w:t>
      </w:r>
    </w:p>
    <w:p w14:paraId="1F2F210B" w14:textId="77777777" w:rsidR="003F4515" w:rsidRDefault="003F4515" w:rsidP="00356D36">
      <w:pPr>
        <w:pStyle w:val="Normlnweb"/>
        <w:shd w:val="clear" w:color="auto" w:fill="FFFFFF"/>
        <w:rPr>
          <w:rFonts w:ascii="Arial" w:hAnsi="Arial" w:cs="Arial"/>
          <w:color w:val="212529"/>
          <w:shd w:val="clear" w:color="auto" w:fill="FFFFFF"/>
        </w:rPr>
      </w:pPr>
    </w:p>
    <w:p w14:paraId="6E1354D2" w14:textId="77777777" w:rsidR="003F4515" w:rsidRDefault="003F4515" w:rsidP="00356D36">
      <w:pPr>
        <w:pStyle w:val="Normlnweb"/>
        <w:shd w:val="clear" w:color="auto" w:fill="FFFFFF"/>
        <w:rPr>
          <w:rFonts w:ascii="Arial" w:hAnsi="Arial" w:cs="Arial"/>
          <w:color w:val="212529"/>
          <w:shd w:val="clear" w:color="auto" w:fill="FFFFFF"/>
        </w:rPr>
      </w:pPr>
    </w:p>
    <w:p w14:paraId="76A9F479" w14:textId="77777777" w:rsidR="00356D36" w:rsidRPr="00916AAA" w:rsidRDefault="003F4515" w:rsidP="00916AAA">
      <w:pPr>
        <w:pStyle w:val="Nadpis2"/>
        <w:numPr>
          <w:ilvl w:val="1"/>
          <w:numId w:val="2"/>
        </w:numPr>
        <w:ind w:left="0" w:firstLine="0"/>
      </w:pPr>
      <w:bookmarkStart w:id="24" w:name="_Toc159342959"/>
      <w:r w:rsidRPr="003125B9">
        <w:t>Štěpánek</w:t>
      </w:r>
      <w:bookmarkEnd w:id="24"/>
    </w:p>
    <w:p w14:paraId="7114AD48" w14:textId="77777777" w:rsidR="003F4515" w:rsidRDefault="003F4515" w:rsidP="00356D36">
      <w:pPr>
        <w:pStyle w:val="Normlnweb"/>
        <w:shd w:val="clear" w:color="auto" w:fill="FFFFFF"/>
        <w:rPr>
          <w:rFonts w:ascii="Arial" w:hAnsi="Arial" w:cs="Arial"/>
          <w:b/>
          <w:color w:val="212529"/>
          <w:shd w:val="clear" w:color="auto" w:fill="FFFFFF"/>
        </w:rPr>
      </w:pPr>
      <w:r>
        <w:rPr>
          <w:rFonts w:ascii="Arial" w:hAnsi="Arial" w:cs="Arial"/>
          <w:b/>
          <w:noProof/>
          <w:color w:val="212529"/>
          <w:shd w:val="clear" w:color="auto" w:fill="FFFFFF"/>
        </w:rPr>
        <w:drawing>
          <wp:inline distT="0" distB="0" distL="0" distR="0" wp14:anchorId="0588FFDD" wp14:editId="73CC7642">
            <wp:extent cx="1574800" cy="1506330"/>
            <wp:effectExtent l="0" t="0" r="635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anek-1.png"/>
                    <pic:cNvPicPr/>
                  </pic:nvPicPr>
                  <pic:blipFill>
                    <a:blip r:embed="rId21">
                      <a:extLst>
                        <a:ext uri="{28A0092B-C50C-407E-A947-70E740481C1C}">
                          <a14:useLocalDpi xmlns:a14="http://schemas.microsoft.com/office/drawing/2010/main" val="0"/>
                        </a:ext>
                      </a:extLst>
                    </a:blip>
                    <a:stretch>
                      <a:fillRect/>
                    </a:stretch>
                  </pic:blipFill>
                  <pic:spPr>
                    <a:xfrm>
                      <a:off x="0" y="0"/>
                      <a:ext cx="1596096" cy="1526700"/>
                    </a:xfrm>
                    <a:prstGeom prst="rect">
                      <a:avLst/>
                    </a:prstGeom>
                  </pic:spPr>
                </pic:pic>
              </a:graphicData>
            </a:graphic>
          </wp:inline>
        </w:drawing>
      </w:r>
    </w:p>
    <w:p w14:paraId="41488F94" w14:textId="77777777" w:rsidR="003F4515" w:rsidRPr="003F4515" w:rsidRDefault="003F4515" w:rsidP="003F4515">
      <w:pPr>
        <w:pStyle w:val="Normlnweb"/>
        <w:shd w:val="clear" w:color="auto" w:fill="FFFFFF"/>
        <w:rPr>
          <w:rFonts w:ascii="Arial" w:hAnsi="Arial" w:cs="Arial"/>
          <w:b/>
          <w:color w:val="212529"/>
          <w:shd w:val="clear" w:color="auto" w:fill="FFFFFF"/>
        </w:rPr>
      </w:pPr>
      <w:r w:rsidRPr="003F4515">
        <w:rPr>
          <w:rFonts w:ascii="Arial" w:hAnsi="Arial" w:cs="Arial"/>
          <w:color w:val="212529"/>
          <w:shd w:val="clear" w:color="auto" w:fill="FFFFFF"/>
        </w:rPr>
        <w:t xml:space="preserve">Pro Štěpánka Nadační fond NEZÁVODÍM-POMÁHÁM vybral díky projektu 50 000 výškových metrů </w:t>
      </w:r>
      <w:r w:rsidRPr="003F4515">
        <w:rPr>
          <w:rFonts w:ascii="Arial" w:hAnsi="Arial" w:cs="Arial"/>
          <w:b/>
          <w:color w:val="212529"/>
          <w:shd w:val="clear" w:color="auto" w:fill="FFFFFF"/>
        </w:rPr>
        <w:t>19 800 Kč</w:t>
      </w:r>
      <w:r w:rsidRPr="003F4515">
        <w:rPr>
          <w:rFonts w:ascii="Arial" w:hAnsi="Arial" w:cs="Arial"/>
          <w:color w:val="212529"/>
          <w:shd w:val="clear" w:color="auto" w:fill="FFFFFF"/>
        </w:rPr>
        <w:t>. Tato finanční částka b</w:t>
      </w:r>
      <w:r>
        <w:rPr>
          <w:rFonts w:ascii="Arial" w:hAnsi="Arial" w:cs="Arial"/>
          <w:color w:val="212529"/>
          <w:shd w:val="clear" w:color="auto" w:fill="FFFFFF"/>
        </w:rPr>
        <w:t>yla</w:t>
      </w:r>
      <w:r w:rsidRPr="003F4515">
        <w:rPr>
          <w:rFonts w:ascii="Arial" w:hAnsi="Arial" w:cs="Arial"/>
          <w:color w:val="212529"/>
          <w:shd w:val="clear" w:color="auto" w:fill="FFFFFF"/>
        </w:rPr>
        <w:t xml:space="preserve"> použita na pravidelné </w:t>
      </w:r>
      <w:proofErr w:type="spellStart"/>
      <w:r>
        <w:rPr>
          <w:rFonts w:ascii="Arial" w:hAnsi="Arial" w:cs="Arial"/>
          <w:color w:val="212529"/>
          <w:shd w:val="clear" w:color="auto" w:fill="FFFFFF"/>
        </w:rPr>
        <w:t>neuro</w:t>
      </w:r>
      <w:r w:rsidRPr="003F4515">
        <w:rPr>
          <w:rFonts w:ascii="Arial" w:hAnsi="Arial" w:cs="Arial"/>
          <w:color w:val="212529"/>
          <w:shd w:val="clear" w:color="auto" w:fill="FFFFFF"/>
        </w:rPr>
        <w:t>rehabilitace</w:t>
      </w:r>
      <w:proofErr w:type="spellEnd"/>
      <w:r w:rsidRPr="003F4515">
        <w:rPr>
          <w:rFonts w:ascii="Arial" w:hAnsi="Arial" w:cs="Arial"/>
          <w:color w:val="212529"/>
          <w:shd w:val="clear" w:color="auto" w:fill="FFFFFF"/>
        </w:rPr>
        <w:t>.</w:t>
      </w:r>
    </w:p>
    <w:p w14:paraId="17B8F450" w14:textId="77777777" w:rsidR="00DE6A5E" w:rsidRDefault="00DE6A5E" w:rsidP="00356D36">
      <w:pPr>
        <w:pStyle w:val="Normlnweb"/>
        <w:shd w:val="clear" w:color="auto" w:fill="FFFFFF"/>
        <w:rPr>
          <w:rFonts w:ascii="Arial" w:hAnsi="Arial" w:cs="Arial"/>
          <w:color w:val="212529"/>
          <w:shd w:val="clear" w:color="auto" w:fill="FFFFFF"/>
        </w:rPr>
      </w:pPr>
    </w:p>
    <w:p w14:paraId="59FC1FAB" w14:textId="77777777" w:rsidR="003125B9" w:rsidRDefault="003125B9" w:rsidP="00356D36">
      <w:pPr>
        <w:pStyle w:val="Normlnweb"/>
        <w:shd w:val="clear" w:color="auto" w:fill="FFFFFF"/>
        <w:rPr>
          <w:rFonts w:ascii="Arial" w:hAnsi="Arial" w:cs="Arial"/>
          <w:color w:val="212529"/>
          <w:shd w:val="clear" w:color="auto" w:fill="FFFFFF"/>
        </w:rPr>
      </w:pPr>
    </w:p>
    <w:p w14:paraId="1AA547C6" w14:textId="77777777" w:rsidR="003125B9" w:rsidRPr="00356D36" w:rsidRDefault="003125B9" w:rsidP="00356D36">
      <w:pPr>
        <w:pStyle w:val="Normlnweb"/>
        <w:shd w:val="clear" w:color="auto" w:fill="FFFFFF"/>
        <w:rPr>
          <w:rFonts w:ascii="Arial" w:hAnsi="Arial" w:cs="Arial"/>
          <w:color w:val="212529"/>
          <w:shd w:val="clear" w:color="auto" w:fill="FFFFFF"/>
        </w:rPr>
      </w:pPr>
    </w:p>
    <w:p w14:paraId="2D8168D8" w14:textId="77777777" w:rsidR="00356D36" w:rsidRPr="00916AAA" w:rsidRDefault="00356D36" w:rsidP="00916AAA">
      <w:pPr>
        <w:pStyle w:val="Nadpis2"/>
        <w:numPr>
          <w:ilvl w:val="1"/>
          <w:numId w:val="2"/>
        </w:numPr>
        <w:ind w:left="0" w:firstLine="0"/>
      </w:pPr>
      <w:bookmarkStart w:id="25" w:name="_Toc159342960"/>
      <w:r w:rsidRPr="003125B9">
        <w:t>Nicolas</w:t>
      </w:r>
      <w:bookmarkEnd w:id="25"/>
    </w:p>
    <w:p w14:paraId="58A000C2" w14:textId="77777777" w:rsidR="00356D36" w:rsidRDefault="00356D36" w:rsidP="00356D36">
      <w:pPr>
        <w:pStyle w:val="Normlnweb"/>
        <w:shd w:val="clear" w:color="auto" w:fill="FFFFFF"/>
        <w:rPr>
          <w:rFonts w:ascii="Arial" w:hAnsi="Arial" w:cs="Arial"/>
          <w:color w:val="212529"/>
        </w:rPr>
      </w:pPr>
      <w:r>
        <w:rPr>
          <w:rFonts w:ascii="Arial" w:hAnsi="Arial" w:cs="Arial"/>
          <w:noProof/>
          <w:color w:val="212529"/>
        </w:rPr>
        <w:drawing>
          <wp:inline distT="0" distB="0" distL="0" distR="0" wp14:anchorId="05E1ABEE" wp14:editId="3D8D76F1">
            <wp:extent cx="1803400" cy="1724991"/>
            <wp:effectExtent l="0" t="0" r="635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colas-1.png"/>
                    <pic:cNvPicPr/>
                  </pic:nvPicPr>
                  <pic:blipFill>
                    <a:blip r:embed="rId22">
                      <a:extLst>
                        <a:ext uri="{28A0092B-C50C-407E-A947-70E740481C1C}">
                          <a14:useLocalDpi xmlns:a14="http://schemas.microsoft.com/office/drawing/2010/main" val="0"/>
                        </a:ext>
                      </a:extLst>
                    </a:blip>
                    <a:stretch>
                      <a:fillRect/>
                    </a:stretch>
                  </pic:blipFill>
                  <pic:spPr>
                    <a:xfrm>
                      <a:off x="0" y="0"/>
                      <a:ext cx="1821277" cy="1742090"/>
                    </a:xfrm>
                    <a:prstGeom prst="rect">
                      <a:avLst/>
                    </a:prstGeom>
                  </pic:spPr>
                </pic:pic>
              </a:graphicData>
            </a:graphic>
          </wp:inline>
        </w:drawing>
      </w:r>
    </w:p>
    <w:p w14:paraId="0D49E799" w14:textId="1CC4EF0B" w:rsidR="00356D36" w:rsidRDefault="00356D36" w:rsidP="003F4515">
      <w:pPr>
        <w:pStyle w:val="Normlnweb"/>
        <w:shd w:val="clear" w:color="auto" w:fill="FFFFFF"/>
        <w:rPr>
          <w:rFonts w:ascii="Arial" w:hAnsi="Arial" w:cs="Arial"/>
          <w:color w:val="212529"/>
          <w:shd w:val="clear" w:color="auto" w:fill="FFFFFF"/>
        </w:rPr>
      </w:pPr>
      <w:r w:rsidRPr="00DE6A5E">
        <w:rPr>
          <w:rFonts w:ascii="Arial" w:hAnsi="Arial" w:cs="Arial"/>
          <w:color w:val="212529"/>
          <w:shd w:val="clear" w:color="auto" w:fill="FFFFFF"/>
        </w:rPr>
        <w:t xml:space="preserve">Pro Nicolase Nadační fond NEZÁVODÍM-POMÁHÁM vybral díky projektu 50 000 výškových metrů </w:t>
      </w:r>
      <w:r w:rsidRPr="003F4515">
        <w:rPr>
          <w:rFonts w:ascii="Arial" w:hAnsi="Arial" w:cs="Arial"/>
          <w:b/>
          <w:color w:val="212529"/>
          <w:shd w:val="clear" w:color="auto" w:fill="FFFFFF"/>
        </w:rPr>
        <w:t>7 000 Kč.</w:t>
      </w:r>
      <w:r w:rsidRPr="00DE6A5E">
        <w:rPr>
          <w:rFonts w:ascii="Arial" w:hAnsi="Arial" w:cs="Arial"/>
          <w:color w:val="212529"/>
          <w:shd w:val="clear" w:color="auto" w:fill="FFFFFF"/>
        </w:rPr>
        <w:t xml:space="preserve"> Tato finanční částka je příspěvk</w:t>
      </w:r>
      <w:r w:rsidR="003C2946">
        <w:rPr>
          <w:rFonts w:ascii="Arial" w:hAnsi="Arial" w:cs="Arial"/>
          <w:color w:val="212529"/>
          <w:shd w:val="clear" w:color="auto" w:fill="FFFFFF"/>
        </w:rPr>
        <w:t>em</w:t>
      </w:r>
      <w:r w:rsidRPr="00DE6A5E">
        <w:rPr>
          <w:rFonts w:ascii="Arial" w:hAnsi="Arial" w:cs="Arial"/>
          <w:color w:val="212529"/>
          <w:shd w:val="clear" w:color="auto" w:fill="FFFFFF"/>
        </w:rPr>
        <w:t xml:space="preserve"> na hodiny </w:t>
      </w:r>
      <w:proofErr w:type="spellStart"/>
      <w:r w:rsidRPr="00DE6A5E">
        <w:rPr>
          <w:rFonts w:ascii="Arial" w:hAnsi="Arial" w:cs="Arial"/>
          <w:color w:val="212529"/>
          <w:shd w:val="clear" w:color="auto" w:fill="FFFFFF"/>
        </w:rPr>
        <w:t>neurorehabilitace</w:t>
      </w:r>
      <w:proofErr w:type="spellEnd"/>
      <w:r w:rsidRPr="00DE6A5E">
        <w:rPr>
          <w:rFonts w:ascii="Arial" w:hAnsi="Arial" w:cs="Arial"/>
          <w:color w:val="212529"/>
          <w:shd w:val="clear" w:color="auto" w:fill="FFFFFF"/>
        </w:rPr>
        <w:t>.</w:t>
      </w:r>
    </w:p>
    <w:p w14:paraId="2DB0CA9E" w14:textId="77777777" w:rsidR="003125B9" w:rsidRDefault="003125B9" w:rsidP="003F4515">
      <w:pPr>
        <w:pStyle w:val="Normlnweb"/>
        <w:shd w:val="clear" w:color="auto" w:fill="FFFFFF"/>
        <w:rPr>
          <w:rFonts w:ascii="Arial" w:hAnsi="Arial" w:cs="Arial"/>
          <w:color w:val="212529"/>
          <w:shd w:val="clear" w:color="auto" w:fill="FFFFFF"/>
        </w:rPr>
      </w:pPr>
    </w:p>
    <w:p w14:paraId="7E137DCE" w14:textId="4CCE335C" w:rsidR="003125B9" w:rsidRDefault="003125B9">
      <w:pPr>
        <w:rPr>
          <w:rFonts w:ascii="Arial" w:hAnsi="Arial" w:cs="Arial"/>
          <w:color w:val="212529"/>
          <w:sz w:val="24"/>
          <w:szCs w:val="24"/>
          <w:shd w:val="clear" w:color="auto" w:fill="FFFFFF"/>
          <w:lang w:eastAsia="cs-CZ"/>
        </w:rPr>
      </w:pPr>
      <w:r>
        <w:rPr>
          <w:rFonts w:ascii="Arial" w:hAnsi="Arial" w:cs="Arial"/>
          <w:color w:val="212529"/>
          <w:shd w:val="clear" w:color="auto" w:fill="FFFFFF"/>
        </w:rPr>
        <w:br w:type="page"/>
      </w:r>
    </w:p>
    <w:p w14:paraId="6746993E" w14:textId="6E6B9352" w:rsidR="00356D36" w:rsidRPr="00916AAA" w:rsidRDefault="00356D36" w:rsidP="00916AAA">
      <w:pPr>
        <w:pStyle w:val="Nadpis2"/>
        <w:numPr>
          <w:ilvl w:val="1"/>
          <w:numId w:val="2"/>
        </w:numPr>
        <w:ind w:left="0" w:firstLine="0"/>
      </w:pPr>
      <w:bookmarkStart w:id="26" w:name="_Toc159342961"/>
      <w:r w:rsidRPr="003125B9">
        <w:lastRenderedPageBreak/>
        <w:t>M</w:t>
      </w:r>
      <w:r w:rsidR="003125B9">
        <w:t>ia</w:t>
      </w:r>
      <w:bookmarkEnd w:id="26"/>
    </w:p>
    <w:p w14:paraId="1A71D65D" w14:textId="77777777" w:rsidR="00356D36" w:rsidRPr="00DE6A5E" w:rsidRDefault="00356D36" w:rsidP="00356D36">
      <w:pPr>
        <w:pStyle w:val="Normlnweb"/>
        <w:shd w:val="clear" w:color="auto" w:fill="FFFFFF"/>
        <w:rPr>
          <w:rFonts w:ascii="Arial" w:hAnsi="Arial" w:cs="Arial"/>
          <w:b/>
          <w:color w:val="212529"/>
        </w:rPr>
      </w:pPr>
      <w:r w:rsidRPr="00DE6A5E">
        <w:rPr>
          <w:rFonts w:ascii="Arial" w:hAnsi="Arial" w:cs="Arial"/>
          <w:b/>
          <w:noProof/>
          <w:color w:val="212529"/>
        </w:rPr>
        <w:drawing>
          <wp:inline distT="0" distB="0" distL="0" distR="0" wp14:anchorId="7718DF34" wp14:editId="1037BE10">
            <wp:extent cx="1809750" cy="1731065"/>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a-1.png"/>
                    <pic:cNvPicPr/>
                  </pic:nvPicPr>
                  <pic:blipFill>
                    <a:blip r:embed="rId23">
                      <a:extLst>
                        <a:ext uri="{28A0092B-C50C-407E-A947-70E740481C1C}">
                          <a14:useLocalDpi xmlns:a14="http://schemas.microsoft.com/office/drawing/2010/main" val="0"/>
                        </a:ext>
                      </a:extLst>
                    </a:blip>
                    <a:stretch>
                      <a:fillRect/>
                    </a:stretch>
                  </pic:blipFill>
                  <pic:spPr>
                    <a:xfrm>
                      <a:off x="0" y="0"/>
                      <a:ext cx="1835024" cy="1755240"/>
                    </a:xfrm>
                    <a:prstGeom prst="rect">
                      <a:avLst/>
                    </a:prstGeom>
                  </pic:spPr>
                </pic:pic>
              </a:graphicData>
            </a:graphic>
          </wp:inline>
        </w:drawing>
      </w:r>
    </w:p>
    <w:p w14:paraId="1C396469" w14:textId="77777777" w:rsidR="00356D36" w:rsidRDefault="00356D36" w:rsidP="003F4515">
      <w:pPr>
        <w:pStyle w:val="Normlnweb"/>
        <w:shd w:val="clear" w:color="auto" w:fill="FFFFFF"/>
        <w:rPr>
          <w:rFonts w:ascii="Arial" w:hAnsi="Arial" w:cs="Arial"/>
          <w:color w:val="212529"/>
          <w:shd w:val="clear" w:color="auto" w:fill="FFFFFF"/>
        </w:rPr>
      </w:pPr>
      <w:r w:rsidRPr="00DE6A5E">
        <w:rPr>
          <w:rFonts w:ascii="Arial" w:hAnsi="Arial" w:cs="Arial"/>
          <w:color w:val="212529"/>
          <w:shd w:val="clear" w:color="auto" w:fill="FFFFFF"/>
        </w:rPr>
        <w:t xml:space="preserve">Pro </w:t>
      </w:r>
      <w:proofErr w:type="spellStart"/>
      <w:r w:rsidRPr="00DE6A5E">
        <w:rPr>
          <w:rFonts w:ascii="Arial" w:hAnsi="Arial" w:cs="Arial"/>
          <w:color w:val="212529"/>
          <w:shd w:val="clear" w:color="auto" w:fill="FFFFFF"/>
        </w:rPr>
        <w:t>Miu</w:t>
      </w:r>
      <w:proofErr w:type="spellEnd"/>
      <w:r w:rsidRPr="00DE6A5E">
        <w:rPr>
          <w:rFonts w:ascii="Arial" w:hAnsi="Arial" w:cs="Arial"/>
          <w:color w:val="212529"/>
          <w:shd w:val="clear" w:color="auto" w:fill="FFFFFF"/>
        </w:rPr>
        <w:t xml:space="preserve"> Nadační fond NEZÁVODÍM-POMÁHÁM vybral díky projektu 50 000 výškových metrů </w:t>
      </w:r>
      <w:r w:rsidRPr="00DE6A5E">
        <w:rPr>
          <w:rFonts w:ascii="Arial" w:hAnsi="Arial" w:cs="Arial"/>
          <w:b/>
          <w:color w:val="212529"/>
          <w:shd w:val="clear" w:color="auto" w:fill="FFFFFF"/>
        </w:rPr>
        <w:t>10 800 Kč</w:t>
      </w:r>
      <w:r w:rsidRPr="00DE6A5E">
        <w:rPr>
          <w:rFonts w:ascii="Arial" w:hAnsi="Arial" w:cs="Arial"/>
          <w:color w:val="212529"/>
          <w:shd w:val="clear" w:color="auto" w:fill="FFFFFF"/>
        </w:rPr>
        <w:t xml:space="preserve">. Tato finanční částka bude použita na </w:t>
      </w:r>
      <w:proofErr w:type="spellStart"/>
      <w:r w:rsidRPr="00DE6A5E">
        <w:rPr>
          <w:rFonts w:ascii="Arial" w:hAnsi="Arial" w:cs="Arial"/>
          <w:color w:val="212529"/>
          <w:shd w:val="clear" w:color="auto" w:fill="FFFFFF"/>
        </w:rPr>
        <w:t>asinoterapii</w:t>
      </w:r>
      <w:proofErr w:type="spellEnd"/>
      <w:r w:rsidRPr="00DE6A5E">
        <w:rPr>
          <w:rFonts w:ascii="Arial" w:hAnsi="Arial" w:cs="Arial"/>
          <w:color w:val="212529"/>
          <w:shd w:val="clear" w:color="auto" w:fill="FFFFFF"/>
        </w:rPr>
        <w:t xml:space="preserve"> na statku sv. Florián.</w:t>
      </w:r>
    </w:p>
    <w:p w14:paraId="03856C27" w14:textId="77777777" w:rsidR="003125B9" w:rsidRDefault="003125B9" w:rsidP="003F4515">
      <w:pPr>
        <w:pStyle w:val="Normlnweb"/>
        <w:shd w:val="clear" w:color="auto" w:fill="FFFFFF"/>
        <w:rPr>
          <w:rFonts w:ascii="Arial" w:hAnsi="Arial" w:cs="Arial"/>
          <w:color w:val="212529"/>
          <w:shd w:val="clear" w:color="auto" w:fill="FFFFFF"/>
        </w:rPr>
      </w:pPr>
    </w:p>
    <w:p w14:paraId="0991BBA9" w14:textId="77777777" w:rsidR="003125B9" w:rsidRDefault="003125B9" w:rsidP="003F4515">
      <w:pPr>
        <w:pStyle w:val="Normlnweb"/>
        <w:shd w:val="clear" w:color="auto" w:fill="FFFFFF"/>
        <w:rPr>
          <w:rFonts w:ascii="Arial" w:hAnsi="Arial" w:cs="Arial"/>
          <w:color w:val="212529"/>
          <w:shd w:val="clear" w:color="auto" w:fill="FFFFFF"/>
        </w:rPr>
      </w:pPr>
    </w:p>
    <w:p w14:paraId="3D62D1EA" w14:textId="77777777" w:rsidR="003125B9" w:rsidRPr="00DE6A5E" w:rsidRDefault="003125B9" w:rsidP="003F4515">
      <w:pPr>
        <w:pStyle w:val="Normlnweb"/>
        <w:shd w:val="clear" w:color="auto" w:fill="FFFFFF"/>
        <w:rPr>
          <w:rFonts w:ascii="Arial" w:hAnsi="Arial" w:cs="Arial"/>
          <w:color w:val="212529"/>
          <w:shd w:val="clear" w:color="auto" w:fill="FFFFFF"/>
        </w:rPr>
      </w:pPr>
    </w:p>
    <w:p w14:paraId="60CDD394" w14:textId="77777777" w:rsidR="00356D36" w:rsidRPr="00916AAA" w:rsidRDefault="00356D36" w:rsidP="00916AAA">
      <w:pPr>
        <w:pStyle w:val="Nadpis2"/>
        <w:numPr>
          <w:ilvl w:val="1"/>
          <w:numId w:val="2"/>
        </w:numPr>
        <w:ind w:left="0" w:firstLine="0"/>
      </w:pPr>
      <w:bookmarkStart w:id="27" w:name="_Toc159342962"/>
      <w:r w:rsidRPr="003125B9">
        <w:t>Nela</w:t>
      </w:r>
      <w:bookmarkEnd w:id="27"/>
    </w:p>
    <w:p w14:paraId="533AC0E3" w14:textId="77777777" w:rsidR="00356D36" w:rsidRPr="00DE6A5E" w:rsidRDefault="00DE6A5E" w:rsidP="00356D36">
      <w:pPr>
        <w:pStyle w:val="Normlnweb"/>
        <w:shd w:val="clear" w:color="auto" w:fill="FFFFFF"/>
        <w:rPr>
          <w:rFonts w:ascii="Arial" w:hAnsi="Arial" w:cs="Arial"/>
          <w:b/>
          <w:color w:val="212529"/>
        </w:rPr>
      </w:pPr>
      <w:r w:rsidRPr="00DE6A5E">
        <w:rPr>
          <w:rFonts w:ascii="Arial" w:hAnsi="Arial" w:cs="Arial"/>
          <w:b/>
          <w:noProof/>
          <w:color w:val="212529"/>
        </w:rPr>
        <w:drawing>
          <wp:inline distT="0" distB="0" distL="0" distR="0" wp14:anchorId="45831C24" wp14:editId="51DB70FC">
            <wp:extent cx="1372881" cy="1372881"/>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link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2881" cy="1372881"/>
                    </a:xfrm>
                    <a:prstGeom prst="rect">
                      <a:avLst/>
                    </a:prstGeom>
                  </pic:spPr>
                </pic:pic>
              </a:graphicData>
            </a:graphic>
          </wp:inline>
        </w:drawing>
      </w:r>
    </w:p>
    <w:p w14:paraId="1006A26E" w14:textId="77777777" w:rsidR="00DE6A5E" w:rsidRPr="00DE6A5E" w:rsidRDefault="00DE6A5E" w:rsidP="003F4515">
      <w:pPr>
        <w:pStyle w:val="Normlnweb"/>
        <w:shd w:val="clear" w:color="auto" w:fill="FFFFFF"/>
        <w:rPr>
          <w:rFonts w:ascii="Arial" w:hAnsi="Arial" w:cs="Arial"/>
          <w:b/>
          <w:color w:val="212529"/>
        </w:rPr>
      </w:pPr>
      <w:r w:rsidRPr="00DE6A5E">
        <w:rPr>
          <w:rFonts w:ascii="Arial" w:hAnsi="Arial" w:cs="Arial"/>
          <w:color w:val="212529"/>
          <w:shd w:val="clear" w:color="auto" w:fill="FFFFFF"/>
        </w:rPr>
        <w:t xml:space="preserve">Pro </w:t>
      </w:r>
      <w:proofErr w:type="spellStart"/>
      <w:r w:rsidRPr="00DE6A5E">
        <w:rPr>
          <w:rFonts w:ascii="Arial" w:hAnsi="Arial" w:cs="Arial"/>
          <w:color w:val="212529"/>
          <w:shd w:val="clear" w:color="auto" w:fill="FFFFFF"/>
        </w:rPr>
        <w:t>Nelinku</w:t>
      </w:r>
      <w:proofErr w:type="spellEnd"/>
      <w:r w:rsidRPr="00DE6A5E">
        <w:rPr>
          <w:rFonts w:ascii="Arial" w:hAnsi="Arial" w:cs="Arial"/>
          <w:color w:val="212529"/>
          <w:shd w:val="clear" w:color="auto" w:fill="FFFFFF"/>
        </w:rPr>
        <w:t xml:space="preserve"> Nadační fond NEZÁVODÍM-POMÁHÁM vybral díky projektu 50 000 výškových metrů </w:t>
      </w:r>
      <w:r w:rsidRPr="003F4515">
        <w:rPr>
          <w:rFonts w:ascii="Arial" w:hAnsi="Arial" w:cs="Arial"/>
          <w:b/>
          <w:color w:val="212529"/>
          <w:shd w:val="clear" w:color="auto" w:fill="FFFFFF"/>
        </w:rPr>
        <w:t>17 000 Kč</w:t>
      </w:r>
      <w:r w:rsidRPr="00DE6A5E">
        <w:rPr>
          <w:rFonts w:ascii="Arial" w:hAnsi="Arial" w:cs="Arial"/>
          <w:color w:val="212529"/>
          <w:shd w:val="clear" w:color="auto" w:fill="FFFFFF"/>
        </w:rPr>
        <w:t>. Tato finanční částka bude použita na rehabilitační cvičení.</w:t>
      </w:r>
    </w:p>
    <w:p w14:paraId="699200E5" w14:textId="77777777" w:rsidR="00356D36" w:rsidRDefault="00356D36" w:rsidP="00356D36">
      <w:pPr>
        <w:pStyle w:val="Normlnweb"/>
        <w:shd w:val="clear" w:color="auto" w:fill="FFFFFF"/>
        <w:rPr>
          <w:rFonts w:ascii="Arial" w:hAnsi="Arial" w:cs="Arial"/>
          <w:color w:val="212529"/>
        </w:rPr>
      </w:pPr>
    </w:p>
    <w:p w14:paraId="7B432D11" w14:textId="77777777" w:rsidR="003125B9" w:rsidRDefault="003125B9" w:rsidP="00356D36">
      <w:pPr>
        <w:pStyle w:val="Normlnweb"/>
        <w:shd w:val="clear" w:color="auto" w:fill="FFFFFF"/>
        <w:rPr>
          <w:rFonts w:ascii="Arial" w:hAnsi="Arial" w:cs="Arial"/>
          <w:color w:val="212529"/>
        </w:rPr>
      </w:pPr>
    </w:p>
    <w:p w14:paraId="3255426B" w14:textId="77777777" w:rsidR="003125B9" w:rsidRDefault="003125B9" w:rsidP="00356D36">
      <w:pPr>
        <w:pStyle w:val="Normlnweb"/>
        <w:shd w:val="clear" w:color="auto" w:fill="FFFFFF"/>
        <w:rPr>
          <w:rFonts w:ascii="Arial" w:hAnsi="Arial" w:cs="Arial"/>
          <w:color w:val="212529"/>
        </w:rPr>
      </w:pPr>
    </w:p>
    <w:p w14:paraId="6E621763" w14:textId="77777777" w:rsidR="003125B9" w:rsidRDefault="003125B9" w:rsidP="008477CB">
      <w:pPr>
        <w:pStyle w:val="Normlnweb"/>
        <w:shd w:val="clear" w:color="auto" w:fill="FFFFFF"/>
        <w:spacing w:before="100" w:after="100"/>
        <w:rPr>
          <w:rFonts w:ascii="Arial" w:hAnsi="Arial" w:cs="Arial"/>
          <w:color w:val="212529"/>
        </w:rPr>
      </w:pPr>
    </w:p>
    <w:p w14:paraId="5415BA66" w14:textId="77777777" w:rsidR="003125B9" w:rsidRDefault="003125B9" w:rsidP="00356D36">
      <w:pPr>
        <w:pStyle w:val="Normlnweb"/>
        <w:shd w:val="clear" w:color="auto" w:fill="FFFFFF"/>
        <w:rPr>
          <w:rFonts w:ascii="Arial" w:hAnsi="Arial" w:cs="Arial"/>
          <w:color w:val="212529"/>
        </w:rPr>
      </w:pPr>
    </w:p>
    <w:p w14:paraId="21392E1B" w14:textId="77777777" w:rsidR="00356D36" w:rsidRPr="00916AAA" w:rsidRDefault="00DE6A5E" w:rsidP="00916AAA">
      <w:pPr>
        <w:pStyle w:val="Nadpis2"/>
        <w:numPr>
          <w:ilvl w:val="1"/>
          <w:numId w:val="2"/>
        </w:numPr>
        <w:ind w:left="0" w:firstLine="0"/>
      </w:pPr>
      <w:bookmarkStart w:id="28" w:name="_Toc159342963"/>
      <w:r w:rsidRPr="003125B9">
        <w:t>Daneček</w:t>
      </w:r>
      <w:bookmarkEnd w:id="28"/>
    </w:p>
    <w:p w14:paraId="29AA7E47" w14:textId="77777777" w:rsidR="00DE6A5E" w:rsidRPr="00DE6A5E" w:rsidRDefault="00DE6A5E" w:rsidP="00356D36">
      <w:pPr>
        <w:pStyle w:val="Normlnweb"/>
        <w:shd w:val="clear" w:color="auto" w:fill="FFFFFF"/>
        <w:rPr>
          <w:rFonts w:ascii="Arial" w:hAnsi="Arial" w:cs="Arial"/>
          <w:b/>
          <w:color w:val="212529"/>
        </w:rPr>
      </w:pPr>
      <w:r w:rsidRPr="00DE6A5E">
        <w:rPr>
          <w:rFonts w:ascii="Arial" w:hAnsi="Arial" w:cs="Arial"/>
          <w:b/>
          <w:noProof/>
          <w:color w:val="212529"/>
        </w:rPr>
        <w:drawing>
          <wp:inline distT="0" distB="0" distL="0" distR="0" wp14:anchorId="6A8A6091" wp14:editId="59A77F87">
            <wp:extent cx="1790700" cy="1712844"/>
            <wp:effectExtent l="0" t="0" r="0" b="190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necek-1.png"/>
                    <pic:cNvPicPr/>
                  </pic:nvPicPr>
                  <pic:blipFill>
                    <a:blip r:embed="rId25">
                      <a:extLst>
                        <a:ext uri="{28A0092B-C50C-407E-A947-70E740481C1C}">
                          <a14:useLocalDpi xmlns:a14="http://schemas.microsoft.com/office/drawing/2010/main" val="0"/>
                        </a:ext>
                      </a:extLst>
                    </a:blip>
                    <a:stretch>
                      <a:fillRect/>
                    </a:stretch>
                  </pic:blipFill>
                  <pic:spPr>
                    <a:xfrm>
                      <a:off x="0" y="0"/>
                      <a:ext cx="1823679" cy="1744390"/>
                    </a:xfrm>
                    <a:prstGeom prst="rect">
                      <a:avLst/>
                    </a:prstGeom>
                  </pic:spPr>
                </pic:pic>
              </a:graphicData>
            </a:graphic>
          </wp:inline>
        </w:drawing>
      </w:r>
    </w:p>
    <w:p w14:paraId="0CBB33AD" w14:textId="7FB3A3BE" w:rsidR="003F4515" w:rsidRDefault="00DE6A5E" w:rsidP="003F4515">
      <w:pPr>
        <w:pStyle w:val="Normlnweb"/>
        <w:shd w:val="clear" w:color="auto" w:fill="FFFFFF"/>
        <w:rPr>
          <w:rFonts w:ascii="Arial" w:hAnsi="Arial" w:cs="Arial"/>
          <w:color w:val="212529"/>
          <w:shd w:val="clear" w:color="auto" w:fill="FFFFFF"/>
        </w:rPr>
      </w:pPr>
      <w:r w:rsidRPr="00DE6A5E">
        <w:rPr>
          <w:rFonts w:ascii="Arial" w:hAnsi="Arial" w:cs="Arial"/>
          <w:color w:val="212529"/>
          <w:shd w:val="clear" w:color="auto" w:fill="FFFFFF"/>
        </w:rPr>
        <w:t xml:space="preserve">Pro Danečka Nadační fond NEZÁVODÍM-POMÁHÁM potřeboval vybrat cílovou částku </w:t>
      </w:r>
      <w:r w:rsidR="003F4515" w:rsidRPr="003F4515">
        <w:rPr>
          <w:rFonts w:ascii="Arial" w:hAnsi="Arial" w:cs="Arial"/>
          <w:b/>
          <w:color w:val="212529"/>
          <w:shd w:val="clear" w:color="auto" w:fill="FFFFFF"/>
        </w:rPr>
        <w:t>72 00</w:t>
      </w:r>
      <w:r w:rsidRPr="003F4515">
        <w:rPr>
          <w:rFonts w:ascii="Arial" w:hAnsi="Arial" w:cs="Arial"/>
          <w:b/>
          <w:color w:val="212529"/>
          <w:shd w:val="clear" w:color="auto" w:fill="FFFFFF"/>
        </w:rPr>
        <w:t>0 Kč</w:t>
      </w:r>
      <w:r w:rsidRPr="00DE6A5E">
        <w:rPr>
          <w:rFonts w:ascii="Arial" w:hAnsi="Arial" w:cs="Arial"/>
          <w:color w:val="212529"/>
          <w:shd w:val="clear" w:color="auto" w:fill="FFFFFF"/>
        </w:rPr>
        <w:t xml:space="preserve"> na pravidelnou </w:t>
      </w:r>
      <w:proofErr w:type="spellStart"/>
      <w:r w:rsidRPr="00DE6A5E">
        <w:rPr>
          <w:rFonts w:ascii="Arial" w:hAnsi="Arial" w:cs="Arial"/>
          <w:color w:val="212529"/>
          <w:shd w:val="clear" w:color="auto" w:fill="FFFFFF"/>
        </w:rPr>
        <w:t>neurorehabilitaci</w:t>
      </w:r>
      <w:proofErr w:type="spellEnd"/>
      <w:r w:rsidRPr="00DE6A5E">
        <w:rPr>
          <w:rFonts w:ascii="Arial" w:hAnsi="Arial" w:cs="Arial"/>
          <w:color w:val="212529"/>
          <w:shd w:val="clear" w:color="auto" w:fill="FFFFFF"/>
        </w:rPr>
        <w:t xml:space="preserve"> a cestovní náklady s ní spojené. </w:t>
      </w:r>
      <w:r w:rsidR="003F4515">
        <w:rPr>
          <w:rFonts w:ascii="Arial" w:hAnsi="Arial" w:cs="Arial"/>
          <w:color w:val="212529"/>
          <w:shd w:val="clear" w:color="auto" w:fill="FFFFFF"/>
        </w:rPr>
        <w:t xml:space="preserve">V roce 2022 Daneček absolvoval </w:t>
      </w:r>
      <w:proofErr w:type="spellStart"/>
      <w:r w:rsidR="003F4515">
        <w:rPr>
          <w:rFonts w:ascii="Arial" w:hAnsi="Arial" w:cs="Arial"/>
          <w:color w:val="212529"/>
          <w:shd w:val="clear" w:color="auto" w:fill="FFFFFF"/>
        </w:rPr>
        <w:t>neurorehabilitace</w:t>
      </w:r>
      <w:proofErr w:type="spellEnd"/>
      <w:r w:rsidR="003F4515">
        <w:rPr>
          <w:rFonts w:ascii="Arial" w:hAnsi="Arial" w:cs="Arial"/>
          <w:color w:val="212529"/>
          <w:shd w:val="clear" w:color="auto" w:fill="FFFFFF"/>
        </w:rPr>
        <w:t xml:space="preserve"> </w:t>
      </w:r>
      <w:r w:rsidR="003C2946">
        <w:rPr>
          <w:rFonts w:ascii="Arial" w:hAnsi="Arial" w:cs="Arial"/>
          <w:color w:val="212529"/>
          <w:shd w:val="clear" w:color="auto" w:fill="FFFFFF"/>
        </w:rPr>
        <w:t>za celkovou částku</w:t>
      </w:r>
      <w:r w:rsidR="003F4515">
        <w:rPr>
          <w:rFonts w:ascii="Arial" w:hAnsi="Arial" w:cs="Arial"/>
          <w:color w:val="212529"/>
          <w:shd w:val="clear" w:color="auto" w:fill="FFFFFF"/>
        </w:rPr>
        <w:t xml:space="preserve"> </w:t>
      </w:r>
      <w:r w:rsidR="003F4515" w:rsidRPr="003F4515">
        <w:rPr>
          <w:rFonts w:ascii="Arial" w:hAnsi="Arial" w:cs="Arial"/>
          <w:b/>
          <w:color w:val="212529"/>
          <w:shd w:val="clear" w:color="auto" w:fill="FFFFFF"/>
        </w:rPr>
        <w:t>48 000 Kč</w:t>
      </w:r>
      <w:r w:rsidR="003F4515">
        <w:rPr>
          <w:rFonts w:ascii="Arial" w:hAnsi="Arial" w:cs="Arial"/>
          <w:color w:val="212529"/>
          <w:shd w:val="clear" w:color="auto" w:fill="FFFFFF"/>
        </w:rPr>
        <w:t>, které mu nadační fond proplatil, ostatní finance budou použity v následujícím roce.</w:t>
      </w:r>
    </w:p>
    <w:p w14:paraId="4ED9826F" w14:textId="77777777" w:rsidR="003F4515" w:rsidRDefault="003F4515" w:rsidP="00356D36">
      <w:pPr>
        <w:pStyle w:val="Normlnweb"/>
        <w:shd w:val="clear" w:color="auto" w:fill="FFFFFF"/>
        <w:rPr>
          <w:rFonts w:ascii="Arial" w:hAnsi="Arial" w:cs="Arial"/>
          <w:color w:val="212529"/>
          <w:shd w:val="clear" w:color="auto" w:fill="FFFFFF"/>
        </w:rPr>
      </w:pPr>
    </w:p>
    <w:p w14:paraId="096DBEDC" w14:textId="77777777" w:rsidR="003F4515" w:rsidRDefault="003F4515" w:rsidP="00356D36">
      <w:pPr>
        <w:pStyle w:val="Normlnweb"/>
        <w:shd w:val="clear" w:color="auto" w:fill="FFFFFF"/>
        <w:rPr>
          <w:rFonts w:ascii="Arial" w:hAnsi="Arial" w:cs="Arial"/>
          <w:color w:val="212529"/>
          <w:shd w:val="clear" w:color="auto" w:fill="FFFFFF"/>
        </w:rPr>
      </w:pPr>
    </w:p>
    <w:p w14:paraId="523FABED" w14:textId="77777777" w:rsidR="00DE6A5E" w:rsidRPr="00916AAA" w:rsidRDefault="00DE6A5E" w:rsidP="00916AAA">
      <w:pPr>
        <w:pStyle w:val="Nadpis2"/>
        <w:numPr>
          <w:ilvl w:val="1"/>
          <w:numId w:val="2"/>
        </w:numPr>
        <w:ind w:left="0" w:firstLine="0"/>
      </w:pPr>
      <w:bookmarkStart w:id="29" w:name="_Toc159342964"/>
      <w:r w:rsidRPr="003125B9">
        <w:t>Vojtíšek</w:t>
      </w:r>
      <w:bookmarkEnd w:id="29"/>
    </w:p>
    <w:p w14:paraId="6FB3912A" w14:textId="77777777" w:rsidR="00DE6A5E" w:rsidRPr="00DE6A5E" w:rsidRDefault="00DE6A5E" w:rsidP="00356D36">
      <w:pPr>
        <w:pStyle w:val="Normlnweb"/>
        <w:shd w:val="clear" w:color="auto" w:fill="FFFFFF"/>
        <w:rPr>
          <w:rFonts w:ascii="Arial" w:hAnsi="Arial" w:cs="Arial"/>
          <w:b/>
          <w:color w:val="212529"/>
        </w:rPr>
      </w:pPr>
      <w:r w:rsidRPr="00DE6A5E">
        <w:rPr>
          <w:rFonts w:ascii="Arial" w:hAnsi="Arial" w:cs="Arial"/>
          <w:b/>
          <w:noProof/>
          <w:color w:val="212529"/>
        </w:rPr>
        <w:drawing>
          <wp:inline distT="0" distB="0" distL="0" distR="0" wp14:anchorId="09D44A9E" wp14:editId="303F4A71">
            <wp:extent cx="1646382" cy="1574800"/>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jtisek.png"/>
                    <pic:cNvPicPr/>
                  </pic:nvPicPr>
                  <pic:blipFill>
                    <a:blip r:embed="rId26">
                      <a:extLst>
                        <a:ext uri="{28A0092B-C50C-407E-A947-70E740481C1C}">
                          <a14:useLocalDpi xmlns:a14="http://schemas.microsoft.com/office/drawing/2010/main" val="0"/>
                        </a:ext>
                      </a:extLst>
                    </a:blip>
                    <a:stretch>
                      <a:fillRect/>
                    </a:stretch>
                  </pic:blipFill>
                  <pic:spPr>
                    <a:xfrm>
                      <a:off x="0" y="0"/>
                      <a:ext cx="1654955" cy="1583001"/>
                    </a:xfrm>
                    <a:prstGeom prst="rect">
                      <a:avLst/>
                    </a:prstGeom>
                  </pic:spPr>
                </pic:pic>
              </a:graphicData>
            </a:graphic>
          </wp:inline>
        </w:drawing>
      </w:r>
    </w:p>
    <w:p w14:paraId="56D4F1F1" w14:textId="0DEEDBA6" w:rsidR="00DE6A5E" w:rsidRPr="00DE6A5E" w:rsidRDefault="00DE6A5E" w:rsidP="003F4515">
      <w:pPr>
        <w:pStyle w:val="Normlnweb"/>
        <w:shd w:val="clear" w:color="auto" w:fill="FFFFFF"/>
        <w:rPr>
          <w:rFonts w:ascii="Arial" w:hAnsi="Arial" w:cs="Arial"/>
          <w:b/>
          <w:color w:val="212529"/>
        </w:rPr>
      </w:pPr>
      <w:r w:rsidRPr="00DE6A5E">
        <w:rPr>
          <w:rFonts w:ascii="Arial" w:hAnsi="Arial" w:cs="Arial"/>
          <w:color w:val="212529"/>
          <w:shd w:val="clear" w:color="auto" w:fill="FFFFFF"/>
        </w:rPr>
        <w:t xml:space="preserve">Pro Vojtíška Nadační fond NEZÁVODÍM-POMÁHÁM vybral díky projektu 50 000 výškových metrů a </w:t>
      </w:r>
      <w:r w:rsidR="003C2946">
        <w:rPr>
          <w:rFonts w:ascii="Arial" w:hAnsi="Arial" w:cs="Arial"/>
          <w:color w:val="212529"/>
          <w:shd w:val="clear" w:color="auto" w:fill="FFFFFF"/>
        </w:rPr>
        <w:t>benefičnímu běhu</w:t>
      </w:r>
      <w:r w:rsidRPr="00DE6A5E">
        <w:rPr>
          <w:rFonts w:ascii="Arial" w:hAnsi="Arial" w:cs="Arial"/>
          <w:color w:val="212529"/>
          <w:shd w:val="clear" w:color="auto" w:fill="FFFFFF"/>
        </w:rPr>
        <w:t xml:space="preserve"> </w:t>
      </w:r>
      <w:proofErr w:type="spellStart"/>
      <w:r w:rsidRPr="00DE6A5E">
        <w:rPr>
          <w:rFonts w:ascii="Arial" w:hAnsi="Arial" w:cs="Arial"/>
          <w:color w:val="212529"/>
          <w:shd w:val="clear" w:color="auto" w:fill="FFFFFF"/>
        </w:rPr>
        <w:t>Cupitálek</w:t>
      </w:r>
      <w:proofErr w:type="spellEnd"/>
      <w:r w:rsidRPr="00DE6A5E">
        <w:rPr>
          <w:rFonts w:ascii="Arial" w:hAnsi="Arial" w:cs="Arial"/>
          <w:color w:val="212529"/>
          <w:shd w:val="clear" w:color="auto" w:fill="FFFFFF"/>
        </w:rPr>
        <w:t xml:space="preserve"> </w:t>
      </w:r>
      <w:r w:rsidRPr="003F4515">
        <w:rPr>
          <w:rFonts w:ascii="Arial" w:hAnsi="Arial" w:cs="Arial"/>
          <w:b/>
          <w:color w:val="212529"/>
          <w:shd w:val="clear" w:color="auto" w:fill="FFFFFF"/>
        </w:rPr>
        <w:t>30 000 Kč</w:t>
      </w:r>
      <w:r w:rsidR="003C2946">
        <w:rPr>
          <w:rFonts w:ascii="Arial" w:hAnsi="Arial" w:cs="Arial"/>
          <w:b/>
          <w:color w:val="212529"/>
          <w:shd w:val="clear" w:color="auto" w:fill="FFFFFF"/>
        </w:rPr>
        <w:t>.</w:t>
      </w:r>
      <w:r w:rsidR="003F4515">
        <w:rPr>
          <w:rFonts w:ascii="Arial" w:hAnsi="Arial" w:cs="Arial"/>
          <w:color w:val="212529"/>
          <w:shd w:val="clear" w:color="auto" w:fill="FFFFFF"/>
        </w:rPr>
        <w:t xml:space="preserve"> </w:t>
      </w:r>
      <w:r w:rsidR="003C2946">
        <w:rPr>
          <w:rFonts w:ascii="Arial" w:hAnsi="Arial" w:cs="Arial"/>
          <w:color w:val="212529"/>
          <w:shd w:val="clear" w:color="auto" w:fill="FFFFFF"/>
        </w:rPr>
        <w:t>T</w:t>
      </w:r>
      <w:r w:rsidRPr="00DE6A5E">
        <w:rPr>
          <w:rFonts w:ascii="Arial" w:hAnsi="Arial" w:cs="Arial"/>
          <w:color w:val="212529"/>
          <w:shd w:val="clear" w:color="auto" w:fill="FFFFFF"/>
        </w:rPr>
        <w:t>ato finanční částka b</w:t>
      </w:r>
      <w:r w:rsidR="003F4515">
        <w:rPr>
          <w:rFonts w:ascii="Arial" w:hAnsi="Arial" w:cs="Arial"/>
          <w:color w:val="212529"/>
          <w:shd w:val="clear" w:color="auto" w:fill="FFFFFF"/>
        </w:rPr>
        <w:t xml:space="preserve">yla v roce 2022 použita z části a to ve výši </w:t>
      </w:r>
      <w:r w:rsidR="003F4515" w:rsidRPr="003F4515">
        <w:rPr>
          <w:rFonts w:ascii="Arial" w:hAnsi="Arial" w:cs="Arial"/>
          <w:b/>
          <w:color w:val="212529"/>
          <w:shd w:val="clear" w:color="auto" w:fill="FFFFFF"/>
        </w:rPr>
        <w:t>8 200 Kč</w:t>
      </w:r>
      <w:r w:rsidR="003F4515">
        <w:rPr>
          <w:rFonts w:ascii="Arial" w:hAnsi="Arial" w:cs="Arial"/>
          <w:color w:val="212529"/>
          <w:shd w:val="clear" w:color="auto" w:fill="FFFFFF"/>
        </w:rPr>
        <w:t xml:space="preserve"> na </w:t>
      </w:r>
      <w:proofErr w:type="spellStart"/>
      <w:r w:rsidR="003F4515">
        <w:rPr>
          <w:rFonts w:ascii="Arial" w:hAnsi="Arial" w:cs="Arial"/>
          <w:color w:val="212529"/>
          <w:shd w:val="clear" w:color="auto" w:fill="FFFFFF"/>
        </w:rPr>
        <w:t>neurorehabilitace</w:t>
      </w:r>
      <w:proofErr w:type="spellEnd"/>
      <w:r w:rsidR="003C2946">
        <w:rPr>
          <w:rFonts w:ascii="Arial" w:hAnsi="Arial" w:cs="Arial"/>
          <w:color w:val="212529"/>
          <w:shd w:val="clear" w:color="auto" w:fill="FFFFFF"/>
        </w:rPr>
        <w:t>.</w:t>
      </w:r>
      <w:r w:rsidR="003F4515">
        <w:rPr>
          <w:rFonts w:ascii="Arial" w:hAnsi="Arial" w:cs="Arial"/>
          <w:color w:val="212529"/>
          <w:shd w:val="clear" w:color="auto" w:fill="FFFFFF"/>
        </w:rPr>
        <w:t xml:space="preserve"> </w:t>
      </w:r>
      <w:r w:rsidR="003C2946">
        <w:rPr>
          <w:rFonts w:ascii="Arial" w:hAnsi="Arial" w:cs="Arial"/>
          <w:color w:val="212529"/>
          <w:shd w:val="clear" w:color="auto" w:fill="FFFFFF"/>
        </w:rPr>
        <w:t>Z</w:t>
      </w:r>
      <w:r w:rsidR="003F4515">
        <w:rPr>
          <w:rFonts w:ascii="Arial" w:hAnsi="Arial" w:cs="Arial"/>
          <w:color w:val="212529"/>
          <w:shd w:val="clear" w:color="auto" w:fill="FFFFFF"/>
        </w:rPr>
        <w:t>bývající finance budou plně využity v roce následujícím se stejným účelem použití.</w:t>
      </w:r>
    </w:p>
    <w:p w14:paraId="425283CA" w14:textId="77777777" w:rsidR="00356D36" w:rsidRDefault="00356D36">
      <w:pPr>
        <w:pStyle w:val="Normlnweb"/>
        <w:shd w:val="clear" w:color="auto" w:fill="FFFFFF"/>
        <w:spacing w:before="300" w:beforeAutospacing="0" w:after="280"/>
        <w:rPr>
          <w:rFonts w:ascii="Arial" w:hAnsi="Arial" w:cs="Arial"/>
        </w:rPr>
      </w:pPr>
    </w:p>
    <w:sectPr w:rsidR="00356D36" w:rsidSect="002C5225">
      <w:type w:val="continuous"/>
      <w:pgSz w:w="11906" w:h="16838"/>
      <w:pgMar w:top="1984" w:right="1417" w:bottom="1700" w:left="1417" w:header="1134" w:footer="1134" w:gutter="0"/>
      <w:cols w:space="708"/>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5A345" w14:textId="77777777" w:rsidR="002C5225" w:rsidRDefault="002C5225">
      <w:r>
        <w:separator/>
      </w:r>
    </w:p>
  </w:endnote>
  <w:endnote w:type="continuationSeparator" w:id="0">
    <w:p w14:paraId="733E3AF2" w14:textId="77777777" w:rsidR="002C5225" w:rsidRDefault="002C5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Arial Unicode MS">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CBF5" w14:textId="77777777" w:rsidR="00A22CF8" w:rsidRDefault="003F4515">
    <w:pPr>
      <w:pStyle w:val="Zpat"/>
      <w:jc w:val="center"/>
      <w:rPr>
        <w:rFonts w:ascii="Arial" w:hAnsi="Arial"/>
      </w:rPr>
    </w:pPr>
    <w:r>
      <w:rPr>
        <w:rFonts w:ascii="Arial" w:hAnsi="Arial" w:cs="Arial"/>
      </w:rPr>
      <w:t xml:space="preserve">Strana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1</w:t>
    </w:r>
    <w:r>
      <w:rPr>
        <w:rFonts w:ascii="Arial" w:hAnsi="Arial"/>
      </w:rPr>
      <w:fldChar w:fldCharType="end"/>
    </w:r>
    <w:r>
      <w:rPr>
        <w:rFonts w:ascii="Arial" w:hAnsi="Arial" w:cs="Arial"/>
      </w:rPr>
      <w:t>/</w:t>
    </w:r>
    <w:r>
      <w:rPr>
        <w:rFonts w:ascii="Arial" w:hAnsi="Arial"/>
      </w:rPr>
      <w:fldChar w:fldCharType="begin"/>
    </w:r>
    <w:r>
      <w:rPr>
        <w:rFonts w:ascii="Arial" w:hAnsi="Arial"/>
      </w:rPr>
      <w:instrText xml:space="preserve"> NUMPAGES </w:instrText>
    </w:r>
    <w:r>
      <w:rPr>
        <w:rFonts w:ascii="Arial" w:hAnsi="Arial"/>
      </w:rPr>
      <w:fldChar w:fldCharType="separate"/>
    </w:r>
    <w:r>
      <w:rPr>
        <w:rFonts w:ascii="Arial" w:hAnsi="Arial"/>
        <w:noProof/>
      </w:rPr>
      <w:t>15</w:t>
    </w:r>
    <w:r>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14769" w14:textId="77777777" w:rsidR="002C5225" w:rsidRDefault="002C5225">
      <w:r>
        <w:separator/>
      </w:r>
    </w:p>
  </w:footnote>
  <w:footnote w:type="continuationSeparator" w:id="0">
    <w:p w14:paraId="3037467E" w14:textId="77777777" w:rsidR="002C5225" w:rsidRDefault="002C5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EA811" w14:textId="77777777" w:rsidR="00A22CF8" w:rsidRDefault="003F4515">
    <w:pPr>
      <w:pStyle w:val="Zhlav"/>
      <w:jc w:val="center"/>
      <w:rPr>
        <w:rFonts w:ascii="Arial" w:hAnsi="Arial" w:cs="Arial"/>
      </w:rPr>
    </w:pPr>
    <w:r>
      <w:rPr>
        <w:rFonts w:ascii="Arial" w:hAnsi="Arial" w:cs="Arial"/>
      </w:rPr>
      <w:t>Nadační fond NEZÁVODÍM-POMÁHÁM, IČO: 11660627, sídlo:  Šenovská 1638, 735 41 Petřvald</w:t>
    </w:r>
  </w:p>
  <w:p w14:paraId="7F527654" w14:textId="77777777" w:rsidR="00A22CF8" w:rsidRDefault="00A22CF8">
    <w:pPr>
      <w:pStyle w:val="Zhlav"/>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657061"/>
    <w:multiLevelType w:val="multilevel"/>
    <w:tmpl w:val="2E829B70"/>
    <w:lvl w:ilvl="0">
      <w:start w:val="1"/>
      <w:numFmt w:val="upperRoman"/>
      <w:suff w:val="nothing"/>
      <w:lvlText w:val="%1. "/>
      <w:lvlJc w:val="left"/>
      <w:pPr>
        <w:tabs>
          <w:tab w:val="num" w:pos="0"/>
        </w:tabs>
        <w:ind w:left="432" w:hanging="432"/>
      </w:pPr>
    </w:lvl>
    <w:lvl w:ilvl="1">
      <w:start w:val="1"/>
      <w:numFmt w:val="decimal"/>
      <w:suff w:val="nothing"/>
      <w:lvlText w:val="%1.%2. "/>
      <w:lvlJc w:val="left"/>
      <w:pPr>
        <w:tabs>
          <w:tab w:val="num" w:pos="0"/>
        </w:tabs>
        <w:ind w:left="576" w:hanging="576"/>
      </w:pPr>
    </w:lvl>
    <w:lvl w:ilvl="2">
      <w:start w:val="1"/>
      <w:numFmt w:val="decimal"/>
      <w:lvlText w:val=" %1.%2.%3 "/>
      <w:lvlJc w:val="left"/>
      <w:pPr>
        <w:tabs>
          <w:tab w:val="num" w:pos="0"/>
        </w:tabs>
        <w:ind w:left="0" w:firstLine="0"/>
      </w:pPr>
    </w:lvl>
    <w:lvl w:ilvl="3">
      <w:start w:val="1"/>
      <w:numFmt w:val="decimal"/>
      <w:lvlText w:val=" %1.%2.%3.%4 "/>
      <w:lvlJc w:val="left"/>
      <w:pPr>
        <w:tabs>
          <w:tab w:val="num" w:pos="0"/>
        </w:tabs>
        <w:ind w:left="0" w:firstLine="0"/>
      </w:pPr>
    </w:lvl>
    <w:lvl w:ilvl="4">
      <w:start w:val="1"/>
      <w:numFmt w:val="decimal"/>
      <w:lvlText w:val=" %1.%2.%3.%4.%5 "/>
      <w:lvlJc w:val="left"/>
      <w:pPr>
        <w:tabs>
          <w:tab w:val="num" w:pos="0"/>
        </w:tabs>
        <w:ind w:left="0" w:firstLine="0"/>
      </w:pPr>
    </w:lvl>
    <w:lvl w:ilvl="5">
      <w:start w:val="1"/>
      <w:numFmt w:val="decimal"/>
      <w:lvlText w:val=" %1.%2.%3.%4.%5.%6 "/>
      <w:lvlJc w:val="left"/>
      <w:pPr>
        <w:tabs>
          <w:tab w:val="num" w:pos="0"/>
        </w:tabs>
        <w:ind w:left="0" w:firstLine="0"/>
      </w:pPr>
    </w:lvl>
    <w:lvl w:ilvl="6">
      <w:start w:val="1"/>
      <w:numFmt w:val="decimal"/>
      <w:lvlText w:val=" %1.%2.%3.%4.%5.%6.%7 "/>
      <w:lvlJc w:val="left"/>
      <w:pPr>
        <w:tabs>
          <w:tab w:val="num" w:pos="0"/>
        </w:tabs>
        <w:ind w:left="0" w:firstLine="0"/>
      </w:pPr>
    </w:lvl>
    <w:lvl w:ilvl="7">
      <w:start w:val="1"/>
      <w:numFmt w:val="decimal"/>
      <w:lvlText w:val=" %1.%2.%3.%4.%5.%6.%7.%8 "/>
      <w:lvlJc w:val="left"/>
      <w:pPr>
        <w:tabs>
          <w:tab w:val="num" w:pos="0"/>
        </w:tabs>
        <w:ind w:left="0" w:firstLine="0"/>
      </w:pPr>
    </w:lvl>
    <w:lvl w:ilvl="8">
      <w:start w:val="1"/>
      <w:numFmt w:val="decimal"/>
      <w:lvlText w:val=" %1.%2.%3.%4.%5.%6.%7.%8.%9 "/>
      <w:lvlJc w:val="left"/>
      <w:pPr>
        <w:tabs>
          <w:tab w:val="num" w:pos="0"/>
        </w:tabs>
        <w:ind w:left="0" w:firstLine="0"/>
      </w:pPr>
    </w:lvl>
  </w:abstractNum>
  <w:abstractNum w:abstractNumId="1" w15:restartNumberingAfterBreak="0">
    <w:nsid w:val="77611940"/>
    <w:multiLevelType w:val="multilevel"/>
    <w:tmpl w:val="C0EA4D22"/>
    <w:lvl w:ilvl="0">
      <w:start w:val="1"/>
      <w:numFmt w:val="upperRoman"/>
      <w:pStyle w:val="Nadpis1"/>
      <w:suff w:val="nothing"/>
      <w:lvlText w:val="%1. "/>
      <w:lvlJc w:val="left"/>
      <w:pPr>
        <w:tabs>
          <w:tab w:val="num" w:pos="0"/>
        </w:tabs>
        <w:ind w:left="432" w:hanging="432"/>
      </w:pPr>
    </w:lvl>
    <w:lvl w:ilvl="1">
      <w:start w:val="1"/>
      <w:numFmt w:val="decimal"/>
      <w:pStyle w:val="Nadpis2"/>
      <w:suff w:val="nothing"/>
      <w:lvlText w:val="%1.%2. "/>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574926471">
    <w:abstractNumId w:val="1"/>
  </w:num>
  <w:num w:numId="2" w16cid:durableId="1877885580">
    <w:abstractNumId w:val="0"/>
  </w:num>
  <w:num w:numId="3" w16cid:durableId="1584802176">
    <w:abstractNumId w:val="1"/>
  </w:num>
  <w:num w:numId="4" w16cid:durableId="328405578">
    <w:abstractNumId w:val="1"/>
  </w:num>
  <w:num w:numId="5" w16cid:durableId="890575899">
    <w:abstractNumId w:val="1"/>
  </w:num>
  <w:num w:numId="6" w16cid:durableId="80375652">
    <w:abstractNumId w:val="1"/>
  </w:num>
  <w:num w:numId="7" w16cid:durableId="1640499089">
    <w:abstractNumId w:val="1"/>
  </w:num>
  <w:num w:numId="8" w16cid:durableId="2134051500">
    <w:abstractNumId w:val="1"/>
  </w:num>
  <w:num w:numId="9" w16cid:durableId="1863979958">
    <w:abstractNumId w:val="1"/>
  </w:num>
  <w:num w:numId="10" w16cid:durableId="1906598519">
    <w:abstractNumId w:val="1"/>
  </w:num>
  <w:num w:numId="11" w16cid:durableId="782264755">
    <w:abstractNumId w:val="1"/>
  </w:num>
  <w:num w:numId="12" w16cid:durableId="1686665454">
    <w:abstractNumId w:val="1"/>
  </w:num>
  <w:num w:numId="13" w16cid:durableId="432627073">
    <w:abstractNumId w:val="1"/>
  </w:num>
  <w:num w:numId="14" w16cid:durableId="1839005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CF8"/>
    <w:rsid w:val="00090404"/>
    <w:rsid w:val="00091DBD"/>
    <w:rsid w:val="001061A8"/>
    <w:rsid w:val="00124AEA"/>
    <w:rsid w:val="00254268"/>
    <w:rsid w:val="002C5225"/>
    <w:rsid w:val="002F749E"/>
    <w:rsid w:val="003109B9"/>
    <w:rsid w:val="003125B9"/>
    <w:rsid w:val="00356D36"/>
    <w:rsid w:val="003C2946"/>
    <w:rsid w:val="003F4515"/>
    <w:rsid w:val="003F5230"/>
    <w:rsid w:val="004244B8"/>
    <w:rsid w:val="004A3F00"/>
    <w:rsid w:val="005100EF"/>
    <w:rsid w:val="00554257"/>
    <w:rsid w:val="006F1970"/>
    <w:rsid w:val="008477CB"/>
    <w:rsid w:val="008C5035"/>
    <w:rsid w:val="008D6284"/>
    <w:rsid w:val="0091104D"/>
    <w:rsid w:val="00916AAA"/>
    <w:rsid w:val="0097326A"/>
    <w:rsid w:val="009C49BE"/>
    <w:rsid w:val="00A22CF8"/>
    <w:rsid w:val="00A22F12"/>
    <w:rsid w:val="00AB6FF0"/>
    <w:rsid w:val="00AC2F9C"/>
    <w:rsid w:val="00B07262"/>
    <w:rsid w:val="00C50C3E"/>
    <w:rsid w:val="00D11FE6"/>
    <w:rsid w:val="00D15AA1"/>
    <w:rsid w:val="00D716AC"/>
    <w:rsid w:val="00D803DE"/>
    <w:rsid w:val="00DC27FB"/>
    <w:rsid w:val="00DE6A5E"/>
    <w:rsid w:val="00F902C8"/>
    <w:rsid w:val="00FA74F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72F26"/>
  <w15:docId w15:val="{A2B732BA-9A79-4683-9CC2-71AA80D0D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sz w:val="24"/>
        <w:szCs w:val="24"/>
        <w:lang w:val="cs-CZ" w:eastAsia="zh-CN" w:bidi="hi-IN"/>
      </w:rPr>
    </w:rPrDefault>
    <w:pPrDefault>
      <w:pPr>
        <w:spacing w:line="264" w:lineRule="auto"/>
        <w:ind w:lef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sz w:val="20"/>
      <w:szCs w:val="20"/>
      <w:lang w:bidi="ar-SA"/>
    </w:rPr>
  </w:style>
  <w:style w:type="paragraph" w:styleId="Nadpis1">
    <w:name w:val="heading 1"/>
    <w:basedOn w:val="Normln"/>
    <w:next w:val="Normln"/>
    <w:uiPriority w:val="9"/>
    <w:qFormat/>
    <w:pPr>
      <w:keepNext/>
      <w:numPr>
        <w:numId w:val="1"/>
      </w:numPr>
      <w:outlineLvl w:val="0"/>
    </w:pPr>
    <w:rPr>
      <w:rFonts w:ascii="Arial" w:hAnsi="Arial" w:cs="Arial"/>
      <w:b/>
      <w:sz w:val="32"/>
    </w:rPr>
  </w:style>
  <w:style w:type="paragraph" w:styleId="Nadpis2">
    <w:name w:val="heading 2"/>
    <w:basedOn w:val="Normln"/>
    <w:next w:val="Normln"/>
    <w:uiPriority w:val="9"/>
    <w:unhideWhenUsed/>
    <w:qFormat/>
    <w:pPr>
      <w:keepNext/>
      <w:numPr>
        <w:ilvl w:val="1"/>
        <w:numId w:val="1"/>
      </w:numPr>
      <w:spacing w:after="283"/>
      <w:outlineLvl w:val="1"/>
    </w:pPr>
    <w:rPr>
      <w:rFonts w:ascii="Arial" w:hAnsi="Arial" w:cs="Arial"/>
      <w:b/>
      <w:sz w:val="24"/>
    </w:rPr>
  </w:style>
  <w:style w:type="paragraph" w:styleId="Nadpis3">
    <w:name w:val="heading 3"/>
    <w:basedOn w:val="Normln"/>
    <w:next w:val="Normln"/>
    <w:link w:val="Nadpis3Char"/>
    <w:uiPriority w:val="9"/>
    <w:unhideWhenUsed/>
    <w:qFormat/>
    <w:rsid w:val="00356D3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OpenSymbol;Arial Unicode MS"/>
    </w:rPr>
  </w:style>
  <w:style w:type="character" w:customStyle="1" w:styleId="WW8Num2z1">
    <w:name w:val="WW8Num2z1"/>
    <w:qFormat/>
    <w:rPr>
      <w:rFonts w:ascii="OpenSymbol;Arial Unicode MS" w:hAnsi="OpenSymbol;Arial Unicode MS" w:cs="OpenSymbol;Arial Unicode MS"/>
    </w:rPr>
  </w:style>
  <w:style w:type="character" w:customStyle="1" w:styleId="WW8Num3z0">
    <w:name w:val="WW8Num3z0"/>
    <w:qFormat/>
    <w:rPr>
      <w:rFonts w:ascii="Symbol" w:hAnsi="Symbol" w:cs="OpenSymbol;Arial Unicode MS"/>
    </w:rPr>
  </w:style>
  <w:style w:type="character" w:customStyle="1" w:styleId="WW8Num3z1">
    <w:name w:val="WW8Num3z1"/>
    <w:qFormat/>
    <w:rPr>
      <w:rFonts w:ascii="OpenSymbol;Arial Unicode MS" w:hAnsi="OpenSymbol;Arial Unicode MS" w:cs="OpenSymbol;Arial Unicode MS"/>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Standardnpsmoodstavce2">
    <w:name w:val="Standardní písmo odstavce2"/>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8Num4z0">
    <w:name w:val="WW8Num4z0"/>
    <w:qFormat/>
    <w:rPr>
      <w:rFonts w:ascii="Symbol" w:hAnsi="Symbol" w:cs="Symbol"/>
    </w:rPr>
  </w:style>
  <w:style w:type="character" w:customStyle="1" w:styleId="WW-Absatz-Standardschriftart111111">
    <w:name w:val="WW-Absatz-Standardschriftart111111"/>
    <w:qFormat/>
  </w:style>
  <w:style w:type="character" w:customStyle="1" w:styleId="WW8Num9z0">
    <w:name w:val="WW8Num9z0"/>
    <w:qFormat/>
    <w:rPr>
      <w:rFonts w:ascii="Symbol" w:hAnsi="Symbol" w:cs="Symbol"/>
      <w:b/>
      <w:sz w:val="32"/>
    </w:rPr>
  </w:style>
  <w:style w:type="character" w:customStyle="1" w:styleId="WW8Num15z0">
    <w:name w:val="WW8Num15z0"/>
    <w:qFormat/>
    <w:rPr>
      <w:rFonts w:ascii="Times New Roman" w:hAnsi="Times New Roman" w:cs="Times New Roman"/>
    </w:rPr>
  </w:style>
  <w:style w:type="character" w:customStyle="1" w:styleId="Standardnpsmoodstavce1">
    <w:name w:val="Standardní písmo odstavce1"/>
    <w:qFormat/>
  </w:style>
  <w:style w:type="character" w:customStyle="1" w:styleId="Symbolyproslovn">
    <w:name w:val="Symboly pro číslování"/>
    <w:qFormat/>
  </w:style>
  <w:style w:type="character" w:customStyle="1" w:styleId="Odrky">
    <w:name w:val="Odrážky"/>
    <w:qFormat/>
    <w:rPr>
      <w:rFonts w:ascii="OpenSymbol;Arial Unicode MS" w:eastAsia="OpenSymbol;Arial Unicode MS" w:hAnsi="OpenSymbol;Arial Unicode MS" w:cs="OpenSymbol;Arial Unicode MS"/>
    </w:rPr>
  </w:style>
  <w:style w:type="character" w:styleId="Hypertextovodkaz">
    <w:name w:val="Hyperlink"/>
    <w:basedOn w:val="Standardnpsmoodstavce"/>
    <w:uiPriority w:val="99"/>
    <w:unhideWhenUsed/>
    <w:rsid w:val="00163928"/>
    <w:rPr>
      <w:color w:val="0563C1" w:themeColor="hyperlink"/>
      <w:u w:val="single"/>
    </w:rPr>
  </w:style>
  <w:style w:type="character" w:customStyle="1" w:styleId="Odkaznarejstk">
    <w:name w:val="Odkaz na rejstřík"/>
    <w:qFormat/>
  </w:style>
  <w:style w:type="character" w:styleId="Siln">
    <w:name w:val="Strong"/>
    <w:basedOn w:val="Standardnpsmoodstavce"/>
    <w:uiPriority w:val="22"/>
    <w:qFormat/>
    <w:rsid w:val="00163928"/>
    <w:rPr>
      <w:b/>
      <w:bCs/>
    </w:rPr>
  </w:style>
  <w:style w:type="paragraph" w:customStyle="1" w:styleId="Nadpis">
    <w:name w:val="Nadpis"/>
    <w:basedOn w:val="Normln"/>
    <w:next w:val="Zkladntext"/>
    <w:qFormat/>
    <w:pPr>
      <w:keepNext/>
      <w:spacing w:before="240" w:after="120"/>
    </w:pPr>
    <w:rPr>
      <w:rFonts w:ascii="Arial" w:eastAsia="Lucida Sans Unicode" w:hAnsi="Arial" w:cs="Tahoma"/>
      <w:sz w:val="28"/>
      <w:szCs w:val="28"/>
    </w:rPr>
  </w:style>
  <w:style w:type="paragraph" w:styleId="Zkladntext">
    <w:name w:val="Body Text"/>
    <w:basedOn w:val="Normln"/>
    <w:rPr>
      <w:rFonts w:ascii="Arial" w:hAnsi="Arial" w:cs="Arial"/>
      <w:sz w:val="24"/>
    </w:rPr>
  </w:style>
  <w:style w:type="paragraph" w:styleId="Seznam">
    <w:name w:val="List"/>
    <w:basedOn w:val="Zkladntext"/>
    <w:rPr>
      <w:rFonts w:cs="Tahoma"/>
    </w:rPr>
  </w:style>
  <w:style w:type="paragraph" w:styleId="Titulek">
    <w:name w:val="caption"/>
    <w:basedOn w:val="Normln"/>
    <w:qFormat/>
    <w:pPr>
      <w:suppressLineNumbers/>
      <w:spacing w:before="120" w:after="120"/>
    </w:pPr>
    <w:rPr>
      <w:rFonts w:cs="Tahoma"/>
      <w:i/>
      <w:iCs/>
      <w:sz w:val="24"/>
      <w:szCs w:val="24"/>
    </w:rPr>
  </w:style>
  <w:style w:type="paragraph" w:customStyle="1" w:styleId="Rejstk">
    <w:name w:val="Rejstřík"/>
    <w:basedOn w:val="Normln"/>
    <w:qFormat/>
    <w:pPr>
      <w:suppressLineNumbers/>
    </w:pPr>
    <w:rPr>
      <w:rFonts w:cs="Tahoma"/>
    </w:rPr>
  </w:style>
  <w:style w:type="paragraph" w:styleId="Zkladntextodsazen">
    <w:name w:val="Body Text Indent"/>
    <w:basedOn w:val="Normln"/>
    <w:pPr>
      <w:ind w:hanging="284"/>
    </w:pPr>
    <w:rPr>
      <w:rFonts w:ascii="Arial" w:hAnsi="Arial" w:cs="Arial"/>
      <w:sz w:val="24"/>
    </w:rPr>
  </w:style>
  <w:style w:type="paragraph" w:customStyle="1" w:styleId="Zkladntext21">
    <w:name w:val="Základní text 21"/>
    <w:basedOn w:val="Normln"/>
    <w:qFormat/>
    <w:rPr>
      <w:rFonts w:ascii="Arial" w:hAnsi="Arial" w:cs="Arial"/>
      <w:sz w:val="22"/>
    </w:rPr>
  </w:style>
  <w:style w:type="paragraph" w:customStyle="1" w:styleId="Zkladntextodsazen21">
    <w:name w:val="Základní text odsazený 21"/>
    <w:basedOn w:val="Normln"/>
    <w:qFormat/>
    <w:pPr>
      <w:ind w:left="426" w:hanging="142"/>
    </w:pPr>
    <w:rPr>
      <w:rFonts w:ascii="Arial" w:hAnsi="Arial" w:cs="Arial"/>
      <w:sz w:val="22"/>
    </w:rPr>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rPr>
  </w:style>
  <w:style w:type="paragraph" w:customStyle="1" w:styleId="Zhlavazpat">
    <w:name w:val="Záhlaví a zápatí"/>
    <w:basedOn w:val="Normln"/>
    <w:qFormat/>
  </w:style>
  <w:style w:type="paragraph" w:styleId="Zhlav">
    <w:name w:val="header"/>
    <w:basedOn w:val="Normln"/>
    <w:pPr>
      <w:suppressLineNumbers/>
      <w:tabs>
        <w:tab w:val="center" w:pos="4536"/>
        <w:tab w:val="right" w:pos="9072"/>
      </w:tabs>
    </w:pPr>
  </w:style>
  <w:style w:type="paragraph" w:styleId="Zpat">
    <w:name w:val="footer"/>
    <w:basedOn w:val="Normln"/>
    <w:pPr>
      <w:suppressLineNumbers/>
      <w:tabs>
        <w:tab w:val="center" w:pos="4536"/>
        <w:tab w:val="right" w:pos="9072"/>
      </w:tabs>
    </w:pPr>
  </w:style>
  <w:style w:type="paragraph" w:styleId="Hlavikaobsahu">
    <w:name w:val="toa heading"/>
    <w:basedOn w:val="Nadpis"/>
    <w:qFormat/>
    <w:pPr>
      <w:suppressLineNumbers/>
    </w:pPr>
    <w:rPr>
      <w:b/>
      <w:bCs/>
      <w:sz w:val="32"/>
      <w:szCs w:val="32"/>
    </w:rPr>
  </w:style>
  <w:style w:type="paragraph" w:styleId="Obsah1">
    <w:name w:val="toc 1"/>
    <w:basedOn w:val="Rejstk"/>
    <w:uiPriority w:val="39"/>
    <w:pPr>
      <w:tabs>
        <w:tab w:val="right" w:leader="dot" w:pos="9072"/>
      </w:tabs>
      <w:spacing w:line="360" w:lineRule="auto"/>
    </w:pPr>
    <w:rPr>
      <w:rFonts w:ascii="Arial" w:hAnsi="Arial" w:cs="Arial"/>
      <w:sz w:val="24"/>
    </w:rPr>
  </w:style>
  <w:style w:type="paragraph" w:styleId="Obsah2">
    <w:name w:val="toc 2"/>
    <w:basedOn w:val="Rejstk"/>
    <w:uiPriority w:val="39"/>
    <w:pPr>
      <w:tabs>
        <w:tab w:val="right" w:leader="dot" w:pos="8789"/>
      </w:tabs>
      <w:ind w:left="283"/>
    </w:pPr>
    <w:rPr>
      <w:rFonts w:ascii="Arial" w:hAnsi="Arial" w:cs="Arial"/>
      <w:sz w:val="24"/>
    </w:rPr>
  </w:style>
  <w:style w:type="paragraph" w:styleId="Normlnweb">
    <w:name w:val="Normal (Web)"/>
    <w:basedOn w:val="Normln"/>
    <w:uiPriority w:val="99"/>
    <w:unhideWhenUsed/>
    <w:qFormat/>
    <w:rsid w:val="00163928"/>
    <w:pPr>
      <w:spacing w:beforeAutospacing="1" w:afterAutospacing="1"/>
    </w:pPr>
    <w:rPr>
      <w:sz w:val="24"/>
      <w:szCs w:val="24"/>
      <w:lang w:eastAsia="cs-CZ"/>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character" w:customStyle="1" w:styleId="Nadpis3Char">
    <w:name w:val="Nadpis 3 Char"/>
    <w:basedOn w:val="Standardnpsmoodstavce"/>
    <w:link w:val="Nadpis3"/>
    <w:uiPriority w:val="9"/>
    <w:rsid w:val="00356D36"/>
    <w:rPr>
      <w:rFonts w:asciiTheme="majorHAnsi" w:eastAsiaTheme="majorEastAsia" w:hAnsiTheme="majorHAnsi" w:cstheme="majorBidi"/>
      <w:color w:val="1F3763" w:themeColor="accent1" w:themeShade="7F"/>
      <w:lang w:bidi="ar-SA"/>
    </w:rPr>
  </w:style>
  <w:style w:type="paragraph" w:styleId="Obsah3">
    <w:name w:val="toc 3"/>
    <w:basedOn w:val="Normln"/>
    <w:next w:val="Normln"/>
    <w:autoRedefine/>
    <w:uiPriority w:val="39"/>
    <w:unhideWhenUsed/>
    <w:rsid w:val="003125B9"/>
    <w:pPr>
      <w:spacing w:after="100"/>
      <w:ind w:left="400"/>
    </w:pPr>
  </w:style>
  <w:style w:type="paragraph" w:styleId="Nadpisobsahu">
    <w:name w:val="TOC Heading"/>
    <w:basedOn w:val="Nadpis1"/>
    <w:next w:val="Normln"/>
    <w:uiPriority w:val="39"/>
    <w:unhideWhenUsed/>
    <w:qFormat/>
    <w:rsid w:val="009C49BE"/>
    <w:pPr>
      <w:keepLines/>
      <w:numPr>
        <w:numId w:val="0"/>
      </w:numPr>
      <w:spacing w:before="240" w:line="259" w:lineRule="auto"/>
      <w:outlineLvl w:val="9"/>
    </w:pPr>
    <w:rPr>
      <w:rFonts w:asciiTheme="majorHAnsi" w:eastAsiaTheme="majorEastAsia" w:hAnsiTheme="majorHAnsi" w:cstheme="majorBidi"/>
      <w:b w:val="0"/>
      <w:color w:val="2F5496" w:themeColor="accent1" w:themeShade="BF"/>
      <w:szCs w:val="3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6056">
      <w:bodyDiv w:val="1"/>
      <w:marLeft w:val="0"/>
      <w:marRight w:val="0"/>
      <w:marTop w:val="0"/>
      <w:marBottom w:val="0"/>
      <w:divBdr>
        <w:top w:val="none" w:sz="0" w:space="0" w:color="auto"/>
        <w:left w:val="none" w:sz="0" w:space="0" w:color="auto"/>
        <w:bottom w:val="none" w:sz="0" w:space="0" w:color="auto"/>
        <w:right w:val="none" w:sz="0" w:space="0" w:color="auto"/>
      </w:divBdr>
      <w:divsChild>
        <w:div w:id="1520118730">
          <w:marLeft w:val="0"/>
          <w:marRight w:val="0"/>
          <w:marTop w:val="0"/>
          <w:marBottom w:val="0"/>
          <w:divBdr>
            <w:top w:val="none" w:sz="0" w:space="0" w:color="auto"/>
            <w:left w:val="none" w:sz="0" w:space="0" w:color="auto"/>
            <w:bottom w:val="none" w:sz="0" w:space="0" w:color="auto"/>
            <w:right w:val="none" w:sz="0" w:space="0" w:color="auto"/>
          </w:divBdr>
        </w:div>
        <w:div w:id="1741519293">
          <w:marLeft w:val="0"/>
          <w:marRight w:val="0"/>
          <w:marTop w:val="0"/>
          <w:marBottom w:val="0"/>
          <w:divBdr>
            <w:top w:val="none" w:sz="0" w:space="0" w:color="auto"/>
            <w:left w:val="none" w:sz="0" w:space="0" w:color="auto"/>
            <w:bottom w:val="none" w:sz="0" w:space="0" w:color="auto"/>
            <w:right w:val="none" w:sz="0" w:space="0" w:color="auto"/>
          </w:divBdr>
        </w:div>
        <w:div w:id="1878345658">
          <w:marLeft w:val="0"/>
          <w:marRight w:val="0"/>
          <w:marTop w:val="0"/>
          <w:marBottom w:val="0"/>
          <w:divBdr>
            <w:top w:val="none" w:sz="0" w:space="0" w:color="auto"/>
            <w:left w:val="none" w:sz="0" w:space="0" w:color="auto"/>
            <w:bottom w:val="none" w:sz="0" w:space="0" w:color="auto"/>
            <w:right w:val="none" w:sz="0" w:space="0" w:color="auto"/>
          </w:divBdr>
        </w:div>
        <w:div w:id="1218056767">
          <w:marLeft w:val="0"/>
          <w:marRight w:val="0"/>
          <w:marTop w:val="0"/>
          <w:marBottom w:val="0"/>
          <w:divBdr>
            <w:top w:val="none" w:sz="0" w:space="0" w:color="auto"/>
            <w:left w:val="none" w:sz="0" w:space="0" w:color="auto"/>
            <w:bottom w:val="none" w:sz="0" w:space="0" w:color="auto"/>
            <w:right w:val="none" w:sz="0" w:space="0" w:color="auto"/>
          </w:divBdr>
        </w:div>
      </w:divsChild>
    </w:div>
    <w:div w:id="255751195">
      <w:bodyDiv w:val="1"/>
      <w:marLeft w:val="0"/>
      <w:marRight w:val="0"/>
      <w:marTop w:val="0"/>
      <w:marBottom w:val="0"/>
      <w:divBdr>
        <w:top w:val="none" w:sz="0" w:space="0" w:color="auto"/>
        <w:left w:val="none" w:sz="0" w:space="0" w:color="auto"/>
        <w:bottom w:val="none" w:sz="0" w:space="0" w:color="auto"/>
        <w:right w:val="none" w:sz="0" w:space="0" w:color="auto"/>
      </w:divBdr>
    </w:div>
    <w:div w:id="267007223">
      <w:bodyDiv w:val="1"/>
      <w:marLeft w:val="0"/>
      <w:marRight w:val="0"/>
      <w:marTop w:val="0"/>
      <w:marBottom w:val="0"/>
      <w:divBdr>
        <w:top w:val="none" w:sz="0" w:space="0" w:color="auto"/>
        <w:left w:val="none" w:sz="0" w:space="0" w:color="auto"/>
        <w:bottom w:val="none" w:sz="0" w:space="0" w:color="auto"/>
        <w:right w:val="none" w:sz="0" w:space="0" w:color="auto"/>
      </w:divBdr>
    </w:div>
    <w:div w:id="611741954">
      <w:bodyDiv w:val="1"/>
      <w:marLeft w:val="0"/>
      <w:marRight w:val="0"/>
      <w:marTop w:val="0"/>
      <w:marBottom w:val="0"/>
      <w:divBdr>
        <w:top w:val="none" w:sz="0" w:space="0" w:color="auto"/>
        <w:left w:val="none" w:sz="0" w:space="0" w:color="auto"/>
        <w:bottom w:val="none" w:sz="0" w:space="0" w:color="auto"/>
        <w:right w:val="none" w:sz="0" w:space="0" w:color="auto"/>
      </w:divBdr>
      <w:divsChild>
        <w:div w:id="899175710">
          <w:marLeft w:val="0"/>
          <w:marRight w:val="0"/>
          <w:marTop w:val="0"/>
          <w:marBottom w:val="0"/>
          <w:divBdr>
            <w:top w:val="none" w:sz="0" w:space="0" w:color="auto"/>
            <w:left w:val="none" w:sz="0" w:space="0" w:color="auto"/>
            <w:bottom w:val="none" w:sz="0" w:space="0" w:color="auto"/>
            <w:right w:val="none" w:sz="0" w:space="0" w:color="auto"/>
          </w:divBdr>
        </w:div>
        <w:div w:id="1954091037">
          <w:marLeft w:val="0"/>
          <w:marRight w:val="0"/>
          <w:marTop w:val="0"/>
          <w:marBottom w:val="0"/>
          <w:divBdr>
            <w:top w:val="none" w:sz="0" w:space="0" w:color="auto"/>
            <w:left w:val="none" w:sz="0" w:space="0" w:color="auto"/>
            <w:bottom w:val="none" w:sz="0" w:space="0" w:color="auto"/>
            <w:right w:val="none" w:sz="0" w:space="0" w:color="auto"/>
          </w:divBdr>
        </w:div>
        <w:div w:id="856387960">
          <w:marLeft w:val="0"/>
          <w:marRight w:val="0"/>
          <w:marTop w:val="0"/>
          <w:marBottom w:val="0"/>
          <w:divBdr>
            <w:top w:val="none" w:sz="0" w:space="0" w:color="auto"/>
            <w:left w:val="none" w:sz="0" w:space="0" w:color="auto"/>
            <w:bottom w:val="none" w:sz="0" w:space="0" w:color="auto"/>
            <w:right w:val="none" w:sz="0" w:space="0" w:color="auto"/>
          </w:divBdr>
        </w:div>
        <w:div w:id="816385126">
          <w:marLeft w:val="0"/>
          <w:marRight w:val="0"/>
          <w:marTop w:val="0"/>
          <w:marBottom w:val="0"/>
          <w:divBdr>
            <w:top w:val="none" w:sz="0" w:space="0" w:color="auto"/>
            <w:left w:val="none" w:sz="0" w:space="0" w:color="auto"/>
            <w:bottom w:val="none" w:sz="0" w:space="0" w:color="auto"/>
            <w:right w:val="none" w:sz="0" w:space="0" w:color="auto"/>
          </w:divBdr>
        </w:div>
      </w:divsChild>
    </w:div>
    <w:div w:id="657613190">
      <w:bodyDiv w:val="1"/>
      <w:marLeft w:val="0"/>
      <w:marRight w:val="0"/>
      <w:marTop w:val="0"/>
      <w:marBottom w:val="0"/>
      <w:divBdr>
        <w:top w:val="none" w:sz="0" w:space="0" w:color="auto"/>
        <w:left w:val="none" w:sz="0" w:space="0" w:color="auto"/>
        <w:bottom w:val="none" w:sz="0" w:space="0" w:color="auto"/>
        <w:right w:val="none" w:sz="0" w:space="0" w:color="auto"/>
      </w:divBdr>
    </w:div>
    <w:div w:id="746464369">
      <w:bodyDiv w:val="1"/>
      <w:marLeft w:val="0"/>
      <w:marRight w:val="0"/>
      <w:marTop w:val="0"/>
      <w:marBottom w:val="0"/>
      <w:divBdr>
        <w:top w:val="none" w:sz="0" w:space="0" w:color="auto"/>
        <w:left w:val="none" w:sz="0" w:space="0" w:color="auto"/>
        <w:bottom w:val="none" w:sz="0" w:space="0" w:color="auto"/>
        <w:right w:val="none" w:sz="0" w:space="0" w:color="auto"/>
      </w:divBdr>
    </w:div>
    <w:div w:id="1937245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F5589-17E1-4D96-871D-303DA7788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Pages>
  <Words>2440</Words>
  <Characters>14401</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olum metylovice</dc:creator>
  <dc:description/>
  <cp:lastModifiedBy>Marcela Knoppová</cp:lastModifiedBy>
  <cp:revision>19</cp:revision>
  <cp:lastPrinted>2024-02-19T17:40:00Z</cp:lastPrinted>
  <dcterms:created xsi:type="dcterms:W3CDTF">2024-02-05T19:45:00Z</dcterms:created>
  <dcterms:modified xsi:type="dcterms:W3CDTF">2024-02-20T16:43:00Z</dcterms:modified>
  <dc:language>cs-CZ</dc:language>
</cp:coreProperties>
</file>